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B7D4F8" w14:textId="77777777" w:rsidR="00480F8E" w:rsidRPr="00772B84" w:rsidRDefault="00480F8E" w:rsidP="00772B84">
      <w:pPr>
        <w:bidi/>
        <w:rPr>
          <w:rFonts w:ascii="Porsche Next Arabic TT" w:hAnsi="Porsche Next Arabic TT" w:cs="Porsche Next Arabic TT"/>
          <w:color w:val="000000"/>
          <w:shd w:val="clear" w:color="auto" w:fill="FFFFFF"/>
        </w:rPr>
      </w:pPr>
    </w:p>
    <w:p w14:paraId="2EF4AEAD" w14:textId="77777777" w:rsidR="00772B84" w:rsidRPr="00772B84" w:rsidRDefault="00772B84" w:rsidP="00772B84">
      <w:pPr>
        <w:bidi/>
        <w:rPr>
          <w:rFonts w:ascii="Porsche Next Arabic TT" w:hAnsi="Porsche Next Arabic TT" w:cs="Porsche Next Arabic TT"/>
          <w:b/>
          <w:bCs/>
          <w:color w:val="000000"/>
          <w:shd w:val="clear" w:color="auto" w:fill="FFFFFF"/>
          <w:rtl/>
        </w:rPr>
      </w:pPr>
      <w:r w:rsidRPr="00772B84">
        <w:rPr>
          <w:rFonts w:ascii="Porsche Next Arabic TT" w:hAnsi="Porsche Next Arabic TT" w:cs="Porsche Next Arabic TT"/>
          <w:b/>
          <w:bCs/>
          <w:color w:val="000000"/>
          <w:shd w:val="clear" w:color="auto" w:fill="FFFFFF"/>
          <w:rtl/>
        </w:rPr>
        <w:t>بورشه السعودية تطلق تجربة القيادة على الطرق الوعرة في قلب صحراء</w:t>
      </w:r>
    </w:p>
    <w:p w14:paraId="61AA33BA" w14:textId="77777777" w:rsidR="005D1D76" w:rsidRDefault="005D1D76" w:rsidP="00772B84">
      <w:pPr>
        <w:bidi/>
        <w:rPr>
          <w:rFonts w:ascii="Porsche Next Arabic TT" w:hAnsi="Porsche Next Arabic TT" w:cs="Porsche Next Arabic TT"/>
          <w:b/>
          <w:bCs/>
          <w:color w:val="000000"/>
          <w:shd w:val="clear" w:color="auto" w:fill="FFFFFF"/>
          <w:rtl/>
        </w:rPr>
      </w:pPr>
    </w:p>
    <w:p w14:paraId="60C0C174" w14:textId="2AEE0C6F" w:rsidR="00772B84" w:rsidRPr="00772B84" w:rsidRDefault="00772B84" w:rsidP="005D1D76">
      <w:pPr>
        <w:bidi/>
        <w:rPr>
          <w:rFonts w:ascii="Porsche Next Arabic TT" w:hAnsi="Porsche Next Arabic TT" w:cs="Porsche Next Arabic TT"/>
          <w:color w:val="000000"/>
          <w:shd w:val="clear" w:color="auto" w:fill="FFFFFF"/>
          <w:rtl/>
        </w:rPr>
      </w:pPr>
      <w:r w:rsidRPr="00772B84">
        <w:rPr>
          <w:rFonts w:ascii="Porsche Next Arabic TT" w:hAnsi="Porsche Next Arabic TT" w:cs="Porsche Next Arabic TT"/>
          <w:b/>
          <w:bCs/>
          <w:color w:val="000000"/>
          <w:shd w:val="clear" w:color="auto" w:fill="FFFFFF"/>
          <w:rtl/>
        </w:rPr>
        <w:t>الرياض</w:t>
      </w:r>
      <w:r w:rsidRPr="00772B84">
        <w:rPr>
          <w:rFonts w:ascii="Porsche Next Arabic TT" w:hAnsi="Porsche Next Arabic TT" w:cs="Porsche Next Arabic TT"/>
          <w:color w:val="000000"/>
          <w:shd w:val="clear" w:color="auto" w:fill="FFFFFF"/>
          <w:rtl/>
        </w:rPr>
        <w:t>، المملكة العربية السعودية – 2 فبراير 2026</w:t>
      </w:r>
      <w:r w:rsidRPr="00772B84">
        <w:rPr>
          <w:rFonts w:ascii="Porsche Next Arabic TT" w:hAnsi="Porsche Next Arabic TT" w:cs="Porsche Next Arabic TT"/>
          <w:color w:val="000000"/>
          <w:shd w:val="clear" w:color="auto" w:fill="FFFFFF"/>
        </w:rPr>
        <w:t xml:space="preserve"> </w:t>
      </w:r>
      <w:r w:rsidR="00FB135D">
        <w:rPr>
          <w:rFonts w:ascii="Porsche Next Arabic TT" w:hAnsi="Porsche Next Arabic TT" w:cs="Porsche Next Arabic TT" w:hint="cs"/>
          <w:color w:val="000000"/>
          <w:shd w:val="clear" w:color="auto" w:fill="FFFFFF"/>
          <w:rtl/>
        </w:rPr>
        <w:t xml:space="preserve"> - </w:t>
      </w:r>
      <w:r w:rsidR="00682EE9">
        <w:rPr>
          <w:rFonts w:ascii="Porsche Next Arabic TT" w:hAnsi="Porsche Next Arabic TT" w:cs="Porsche Next Arabic TT" w:hint="cs"/>
          <w:color w:val="000000"/>
          <w:shd w:val="clear" w:color="auto" w:fill="FFFFFF"/>
          <w:rtl/>
        </w:rPr>
        <w:t>أقامت</w:t>
      </w:r>
      <w:r w:rsidRPr="00772B84">
        <w:rPr>
          <w:rFonts w:ascii="Porsche Next Arabic TT" w:hAnsi="Porsche Next Arabic TT" w:cs="Porsche Next Arabic TT"/>
          <w:color w:val="000000"/>
          <w:shd w:val="clear" w:color="auto" w:fill="FFFFFF"/>
          <w:rtl/>
        </w:rPr>
        <w:t xml:space="preserve"> شركة ساماكو للسيارات، الوكيل الرسمي لعلامة بورشه السعودية، تجربة قيادة حصرية على الطرق الوعرة امتدت ليومين، وذلك خلال الفترة من 30 إلى 31 يناير 2026 في منتجع نوفا، لتقدم لعشاق العلامة تجربة استثنائية تجسّد أداء بورشه في بيئة صحراوية فريدة</w:t>
      </w:r>
      <w:r w:rsidRPr="00772B84">
        <w:rPr>
          <w:rFonts w:ascii="Porsche Next Arabic TT" w:hAnsi="Porsche Next Arabic TT" w:cs="Porsche Next Arabic TT"/>
          <w:color w:val="000000"/>
          <w:shd w:val="clear" w:color="auto" w:fill="FFFFFF"/>
        </w:rPr>
        <w:t>.</w:t>
      </w:r>
    </w:p>
    <w:p w14:paraId="5192269A" w14:textId="77777777" w:rsidR="00772B84" w:rsidRDefault="00772B84" w:rsidP="00772B84">
      <w:pPr>
        <w:bidi/>
        <w:rPr>
          <w:rFonts w:ascii="Porsche Next Arabic TT" w:hAnsi="Porsche Next Arabic TT" w:cs="Porsche Next Arabic TT"/>
          <w:color w:val="000000"/>
          <w:shd w:val="clear" w:color="auto" w:fill="FFFFFF"/>
          <w:rtl/>
        </w:rPr>
      </w:pPr>
    </w:p>
    <w:p w14:paraId="5DCA6664" w14:textId="6195F984" w:rsidR="00772B84" w:rsidRPr="00772B84" w:rsidRDefault="00772B84" w:rsidP="00772B84">
      <w:pPr>
        <w:bidi/>
        <w:rPr>
          <w:rFonts w:ascii="Porsche Next Arabic TT" w:hAnsi="Porsche Next Arabic TT" w:cs="Porsche Next Arabic TT"/>
          <w:color w:val="000000"/>
          <w:shd w:val="clear" w:color="auto" w:fill="FFFFFF"/>
          <w:rtl/>
        </w:rPr>
      </w:pPr>
      <w:r w:rsidRPr="00772B84">
        <w:rPr>
          <w:rFonts w:ascii="Porsche Next Arabic TT" w:hAnsi="Porsche Next Arabic TT" w:cs="Porsche Next Arabic TT"/>
          <w:color w:val="000000"/>
          <w:shd w:val="clear" w:color="auto" w:fill="FFFFFF"/>
          <w:rtl/>
        </w:rPr>
        <w:t>وجاءت هذه التجربة لتمنح المشاركين فرصة فريدة لاستكشاف قدرات بورشه على الطرق الوعرة، من خلال تجارب قيادة موجّهة وبرنامج ضيافة مُختارة بعناية، لتنعكس هوية العلامة التي تجمع بين الأداء والهندسة المتقنة والتميز. وقد شكّل منتجع نوفا بطبيعته الصحراوية الخلابة، مسرحًا مثاليًا لإبراز المزايا الأدائية لتشكيلة بورشه المخصصة للمغامرات خارج الطرق الممهدة</w:t>
      </w:r>
      <w:r w:rsidRPr="00772B84">
        <w:rPr>
          <w:rFonts w:ascii="Porsche Next Arabic TT" w:hAnsi="Porsche Next Arabic TT" w:cs="Porsche Next Arabic TT"/>
          <w:color w:val="000000"/>
          <w:shd w:val="clear" w:color="auto" w:fill="FFFFFF"/>
        </w:rPr>
        <w:t>.</w:t>
      </w:r>
    </w:p>
    <w:p w14:paraId="440DD44A" w14:textId="77777777" w:rsidR="00772B84" w:rsidRDefault="00772B84" w:rsidP="00772B84">
      <w:pPr>
        <w:bidi/>
        <w:rPr>
          <w:rFonts w:ascii="Porsche Next Arabic TT" w:hAnsi="Porsche Next Arabic TT" w:cs="Porsche Next Arabic TT"/>
          <w:color w:val="000000"/>
          <w:shd w:val="clear" w:color="auto" w:fill="FFFFFF"/>
          <w:rtl/>
        </w:rPr>
      </w:pPr>
    </w:p>
    <w:p w14:paraId="38C6EFB5" w14:textId="7B3BE6AF" w:rsidR="00772B84" w:rsidRPr="00772B84" w:rsidRDefault="00772B84" w:rsidP="00772B84">
      <w:pPr>
        <w:bidi/>
        <w:rPr>
          <w:rFonts w:ascii="Porsche Next Arabic TT" w:hAnsi="Porsche Next Arabic TT" w:cs="Porsche Next Arabic TT"/>
          <w:color w:val="000000"/>
          <w:shd w:val="clear" w:color="auto" w:fill="FFFFFF"/>
          <w:rtl/>
        </w:rPr>
      </w:pPr>
      <w:r w:rsidRPr="00772B84">
        <w:rPr>
          <w:rFonts w:ascii="Porsche Next Arabic TT" w:hAnsi="Porsche Next Arabic TT" w:cs="Porsche Next Arabic TT"/>
          <w:color w:val="000000"/>
          <w:shd w:val="clear" w:color="auto" w:fill="FFFFFF"/>
          <w:rtl/>
        </w:rPr>
        <w:t>وانطلقت الفعالية في يومها الأول 30 يناير بتجربة قيادة حصرية خُصصت لمالكي سيارة بورشه 911 داكار، حيث أتيحت لهم الفرصة لاختبار قدرات هذا الطراز الأسطوري وهندسته الفريدة على تضاريس مليئة بالتحديات واجتمع الضيوف في عشاء خارجي راقٍ في أجواء أنيقة تحت سماء الصحراء، لتكتمل التجربة بلحظات اجتماعية تعكس أسلوب حياة بورشه</w:t>
      </w:r>
      <w:r w:rsidRPr="00772B84">
        <w:rPr>
          <w:rFonts w:ascii="Porsche Next Arabic TT" w:hAnsi="Porsche Next Arabic TT" w:cs="Porsche Next Arabic TT"/>
          <w:color w:val="000000"/>
          <w:shd w:val="clear" w:color="auto" w:fill="FFFFFF"/>
        </w:rPr>
        <w:t>.</w:t>
      </w:r>
    </w:p>
    <w:p w14:paraId="3A0F6253" w14:textId="77777777" w:rsidR="00772B84" w:rsidRDefault="00772B84" w:rsidP="00772B84">
      <w:pPr>
        <w:bidi/>
        <w:rPr>
          <w:rFonts w:ascii="Porsche Next Arabic TT" w:hAnsi="Porsche Next Arabic TT" w:cs="Porsche Next Arabic TT"/>
          <w:color w:val="000000"/>
          <w:shd w:val="clear" w:color="auto" w:fill="FFFFFF"/>
          <w:rtl/>
        </w:rPr>
      </w:pPr>
    </w:p>
    <w:p w14:paraId="42E6C360" w14:textId="70FD2207" w:rsidR="00772B84" w:rsidRPr="00772B84" w:rsidRDefault="00772B84" w:rsidP="00772B84">
      <w:pPr>
        <w:bidi/>
        <w:rPr>
          <w:rFonts w:ascii="Porsche Next Arabic TT" w:hAnsi="Porsche Next Arabic TT" w:cs="Porsche Next Arabic TT"/>
          <w:color w:val="000000"/>
          <w:shd w:val="clear" w:color="auto" w:fill="FFFFFF"/>
          <w:rtl/>
        </w:rPr>
      </w:pPr>
      <w:r w:rsidRPr="00772B84">
        <w:rPr>
          <w:rFonts w:ascii="Porsche Next Arabic TT" w:hAnsi="Porsche Next Arabic TT" w:cs="Porsche Next Arabic TT"/>
          <w:color w:val="000000"/>
          <w:shd w:val="clear" w:color="auto" w:fill="FFFFFF"/>
          <w:rtl/>
        </w:rPr>
        <w:t>استقبلت الفعالية في اليوم الثاني عملاء بورشه في تجربة صحراوية متكاملة ركزت على تشكيلة سيارات الدفع الرباعي، حيث خاض المشاركون تجارب قيادة لسيارتي بورشه كايين وبورشه مَكان واختبروا الأداء الديناميكي والتنوع والراحة عبر ظروف مختلفة للطرق الوعرة. وتكاملت أنشطة القيادة مع ضيافة راقية في بيئة طبيعية آسرة، لتقدّم تجربة متوازنة تجمع بين الإثارة والفخامة</w:t>
      </w:r>
      <w:r w:rsidRPr="00772B84">
        <w:rPr>
          <w:rFonts w:ascii="Porsche Next Arabic TT" w:hAnsi="Porsche Next Arabic TT" w:cs="Porsche Next Arabic TT"/>
          <w:color w:val="000000"/>
          <w:shd w:val="clear" w:color="auto" w:fill="FFFFFF"/>
        </w:rPr>
        <w:t xml:space="preserve">. </w:t>
      </w:r>
    </w:p>
    <w:p w14:paraId="61897291" w14:textId="77777777" w:rsidR="00772B84" w:rsidRDefault="00772B84" w:rsidP="00772B84">
      <w:pPr>
        <w:bidi/>
        <w:rPr>
          <w:rFonts w:ascii="Porsche Next Arabic TT" w:hAnsi="Porsche Next Arabic TT" w:cs="Porsche Next Arabic TT"/>
          <w:color w:val="000000"/>
          <w:shd w:val="clear" w:color="auto" w:fill="FFFFFF"/>
          <w:rtl/>
        </w:rPr>
      </w:pPr>
    </w:p>
    <w:p w14:paraId="29E224CD" w14:textId="23146C3F" w:rsidR="00772B84" w:rsidRPr="00772B84" w:rsidRDefault="00772B84" w:rsidP="00772B84">
      <w:pPr>
        <w:bidi/>
        <w:rPr>
          <w:rFonts w:ascii="Porsche Next Arabic TT" w:hAnsi="Porsche Next Arabic TT" w:cs="Porsche Next Arabic TT"/>
          <w:color w:val="000000"/>
          <w:shd w:val="clear" w:color="auto" w:fill="FFFFFF"/>
          <w:rtl/>
        </w:rPr>
      </w:pPr>
      <w:r w:rsidRPr="00772B84">
        <w:rPr>
          <w:rFonts w:ascii="Porsche Next Arabic TT" w:hAnsi="Porsche Next Arabic TT" w:cs="Porsche Next Arabic TT"/>
          <w:color w:val="000000"/>
          <w:shd w:val="clear" w:color="auto" w:fill="FFFFFF"/>
          <w:rtl/>
        </w:rPr>
        <w:t>تؤكد هذه التجربة التزام بورشه السعودية بتقديم فعاليات غامرة تتجاوز مفهوم القيادة التقليدية وتُمثل روح العلامة في مغامراتها. وقدّم منتجع نوفا من خلال هذه الفعالية منصة مثالية لتجربة أداء بورشه الأصيل في أجواء تعكس جوهر التحدي والاستكشاف</w:t>
      </w:r>
      <w:r w:rsidRPr="00772B84">
        <w:rPr>
          <w:rFonts w:ascii="Porsche Next Arabic TT" w:hAnsi="Porsche Next Arabic TT" w:cs="Porsche Next Arabic TT"/>
          <w:color w:val="000000"/>
          <w:shd w:val="clear" w:color="auto" w:fill="FFFFFF"/>
        </w:rPr>
        <w:t>.</w:t>
      </w:r>
    </w:p>
    <w:p w14:paraId="63AA87AA" w14:textId="77777777" w:rsidR="00772B84" w:rsidRPr="00772B84" w:rsidRDefault="00772B84" w:rsidP="00772B84">
      <w:pPr>
        <w:bidi/>
        <w:rPr>
          <w:rFonts w:ascii="Porsche Next Arabic TT" w:hAnsi="Porsche Next Arabic TT" w:cs="Porsche Next Arabic TT"/>
          <w:color w:val="000000"/>
          <w:shd w:val="clear" w:color="auto" w:fill="FFFFFF"/>
          <w:rtl/>
        </w:rPr>
      </w:pPr>
    </w:p>
    <w:p w14:paraId="6B35EF09" w14:textId="202371A2" w:rsidR="008C4CF8" w:rsidRPr="00772B84" w:rsidRDefault="00772B84" w:rsidP="00772B84">
      <w:pPr>
        <w:bidi/>
        <w:rPr>
          <w:rFonts w:ascii="Porsche Next Arabic TT" w:hAnsi="Porsche Next Arabic TT" w:cs="Porsche Next Arabic TT"/>
        </w:rPr>
      </w:pPr>
      <w:r w:rsidRPr="00772B84">
        <w:rPr>
          <w:rFonts w:ascii="Porsche Next Arabic TT" w:hAnsi="Porsche Next Arabic TT" w:cs="Porsche Next Arabic TT"/>
          <w:b/>
          <w:bCs/>
          <w:color w:val="000000"/>
          <w:shd w:val="clear" w:color="auto" w:fill="FFFFFF"/>
          <w:rtl/>
        </w:rPr>
        <w:t>انتهى</w:t>
      </w:r>
    </w:p>
    <w:sectPr w:rsidR="008C4CF8" w:rsidRPr="00772B84">
      <w:headerReference w:type="default" r:id="rId11"/>
      <w:footerReference w:type="default" r:id="rId12"/>
      <w:headerReference w:type="first" r:id="rId13"/>
      <w:footerReference w:type="first" r:id="rId14"/>
      <w:pgSz w:w="11906" w:h="16838" w:code="9"/>
      <w:pgMar w:top="1179" w:right="1418" w:bottom="1701" w:left="1418" w:header="964" w:footer="533"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6858B6" w14:textId="77777777" w:rsidR="00640165" w:rsidRDefault="00640165">
      <w:r>
        <w:separator/>
      </w:r>
    </w:p>
  </w:endnote>
  <w:endnote w:type="continuationSeparator" w:id="0">
    <w:p w14:paraId="340D9D27" w14:textId="77777777" w:rsidR="00640165" w:rsidRDefault="00640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Condensed">
    <w:altName w:val="Cambria"/>
    <w:charset w:val="00"/>
    <w:family w:val="swiss"/>
    <w:pitch w:val="variable"/>
    <w:sig w:usb0="00000003" w:usb1="00000000" w:usb2="00000000" w:usb3="00000000" w:csb0="00000001" w:csb1="00000000"/>
  </w:font>
  <w:font w:name="News Gothic">
    <w:altName w:val="Calibri"/>
    <w:charset w:val="00"/>
    <w:family w:val="auto"/>
    <w:pitch w:val="variable"/>
    <w:sig w:usb0="80000023" w:usb1="00000000" w:usb2="00000000" w:usb3="00000000" w:csb0="00000001" w:csb1="00000000"/>
  </w:font>
  <w:font w:name="Arial MT">
    <w:altName w:val="Arial"/>
    <w:panose1 w:val="00000000000000000000"/>
    <w:charset w:val="00"/>
    <w:family w:val="moder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oto Sans CJK SC">
    <w:charset w:val="01"/>
    <w:family w:val="auto"/>
    <w:pitch w:val="variable"/>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Porsche Next Arabic TT">
    <w:panose1 w:val="020B0504020101010102"/>
    <w:charset w:val="00"/>
    <w:family w:val="swiss"/>
    <w:pitch w:val="variable"/>
    <w:sig w:usb0="A10020FF" w:usb1="C000E07B" w:usb2="00000008" w:usb3="00000000" w:csb0="00000093" w:csb1="00000000"/>
  </w:font>
  <w:font w:name="Porsche Next TT">
    <w:panose1 w:val="020B0504020101010102"/>
    <w:charset w:val="00"/>
    <w:family w:val="swiss"/>
    <w:pitch w:val="variable"/>
    <w:sig w:usb0="A10002FF" w:usb1="4000607B" w:usb2="00000008" w:usb3="00000000" w:csb0="0000009F" w:csb1="00000000"/>
  </w:font>
  <w:font w:name="Montserrat">
    <w:charset w:val="00"/>
    <w:family w:val="auto"/>
    <w:pitch w:val="variable"/>
    <w:sig w:usb0="2000020F" w:usb1="00000003" w:usb2="00000000" w:usb3="00000000" w:csb0="00000197" w:csb1="00000000"/>
  </w:font>
  <w:font w:name="Porsche Next">
    <w:altName w:val="Calibri"/>
    <w:panose1 w:val="00000000000000000000"/>
    <w:charset w:val="00"/>
    <w:family w:val="swiss"/>
    <w:notTrueType/>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DFBB3" w14:textId="77777777" w:rsidR="003D0B03" w:rsidRPr="003D0B03" w:rsidRDefault="003D0B03" w:rsidP="003D0B03">
    <w:pPr>
      <w:pStyle w:val="Presse-Fuzeile"/>
      <w:pBdr>
        <w:top w:val="single" w:sz="2" w:space="1" w:color="auto"/>
        <w:bottom w:val="none" w:sz="0" w:space="0" w:color="auto"/>
      </w:pBdr>
      <w:tabs>
        <w:tab w:val="clear" w:pos="9072"/>
        <w:tab w:val="left" w:pos="4253"/>
        <w:tab w:val="left" w:pos="6480"/>
        <w:tab w:val="left" w:pos="6660"/>
      </w:tabs>
      <w:rPr>
        <w:rFonts w:ascii="Arial" w:hAnsi="Arial" w:cs="Arial"/>
        <w:lang w:val="en-US"/>
      </w:rPr>
    </w:pPr>
    <w:r w:rsidRPr="003D0B03">
      <w:rPr>
        <w:rFonts w:ascii="Arial" w:hAnsi="Arial" w:cs="Arial"/>
        <w:lang w:val="en-US"/>
      </w:rPr>
      <w:t>Porsche Saudi Arabia</w:t>
    </w:r>
    <w:r w:rsidRPr="003D0B03">
      <w:rPr>
        <w:rFonts w:ascii="Arial" w:hAnsi="Arial" w:cs="Arial"/>
        <w:lang w:val="en-US"/>
      </w:rPr>
      <w:tab/>
    </w:r>
    <w:r>
      <w:rPr>
        <w:rFonts w:ascii="Arial" w:hAnsi="Arial" w:cs="Arial"/>
      </w:rPr>
      <w:fldChar w:fldCharType="begin"/>
    </w:r>
    <w:r w:rsidRPr="003D0B03">
      <w:rPr>
        <w:rFonts w:ascii="Arial" w:hAnsi="Arial" w:cs="Arial"/>
        <w:lang w:val="en-US"/>
      </w:rPr>
      <w:instrText xml:space="preserve"> PAGE </w:instrText>
    </w:r>
    <w:r>
      <w:rPr>
        <w:rFonts w:ascii="Arial" w:hAnsi="Arial" w:cs="Arial"/>
      </w:rPr>
      <w:fldChar w:fldCharType="separate"/>
    </w:r>
    <w:r w:rsidRPr="003D0B03">
      <w:rPr>
        <w:rFonts w:ascii="Arial" w:hAnsi="Arial" w:cs="Arial"/>
        <w:lang w:val="en-US"/>
      </w:rPr>
      <w:t>1</w:t>
    </w:r>
    <w:r>
      <w:rPr>
        <w:rFonts w:ascii="Arial" w:hAnsi="Arial" w:cs="Arial"/>
      </w:rPr>
      <w:fldChar w:fldCharType="end"/>
    </w:r>
    <w:r w:rsidRPr="003D0B03">
      <w:rPr>
        <w:rFonts w:ascii="Arial" w:hAnsi="Arial" w:cs="Arial"/>
        <w:lang w:val="en-US"/>
      </w:rPr>
      <w:t xml:space="preserve"> of </w:t>
    </w:r>
    <w:r>
      <w:rPr>
        <w:rFonts w:ascii="Arial" w:hAnsi="Arial" w:cs="Arial"/>
      </w:rPr>
      <w:fldChar w:fldCharType="begin"/>
    </w:r>
    <w:r w:rsidRPr="003D0B03">
      <w:rPr>
        <w:rFonts w:ascii="Arial" w:hAnsi="Arial" w:cs="Arial"/>
        <w:lang w:val="en-US"/>
      </w:rPr>
      <w:instrText xml:space="preserve"> NUMPAGES </w:instrText>
    </w:r>
    <w:r>
      <w:rPr>
        <w:rFonts w:ascii="Arial" w:hAnsi="Arial" w:cs="Arial"/>
      </w:rPr>
      <w:fldChar w:fldCharType="separate"/>
    </w:r>
    <w:r w:rsidRPr="003D0B03">
      <w:rPr>
        <w:rFonts w:ascii="Arial" w:hAnsi="Arial" w:cs="Arial"/>
        <w:lang w:val="en-US"/>
      </w:rPr>
      <w:t>2</w:t>
    </w:r>
    <w:r>
      <w:rPr>
        <w:rFonts w:ascii="Arial" w:hAnsi="Arial" w:cs="Arial"/>
      </w:rPr>
      <w:fldChar w:fldCharType="end"/>
    </w:r>
    <w:r w:rsidRPr="003D0B03">
      <w:rPr>
        <w:rFonts w:ascii="Arial" w:hAnsi="Arial" w:cs="Arial"/>
        <w:lang w:val="en-US"/>
      </w:rPr>
      <w:t xml:space="preserve">                                                National Marketing Manager</w:t>
    </w:r>
  </w:p>
  <w:p w14:paraId="79FE0393" w14:textId="77777777" w:rsidR="003D0B03" w:rsidRPr="003D0B03" w:rsidRDefault="003D0B03" w:rsidP="003D0B03">
    <w:pPr>
      <w:pStyle w:val="Presse-Fuzeile"/>
      <w:pBdr>
        <w:top w:val="single" w:sz="2" w:space="1" w:color="auto"/>
        <w:bottom w:val="none" w:sz="0" w:space="0" w:color="auto"/>
      </w:pBdr>
      <w:tabs>
        <w:tab w:val="clear" w:pos="9072"/>
        <w:tab w:val="left" w:pos="4253"/>
        <w:tab w:val="left" w:pos="6480"/>
      </w:tabs>
      <w:rPr>
        <w:rFonts w:ascii="Arial" w:hAnsi="Arial" w:cs="Arial"/>
        <w:lang w:val="en-US"/>
      </w:rPr>
    </w:pPr>
    <w:r w:rsidRPr="003D0B03">
      <w:rPr>
        <w:rFonts w:ascii="Arial" w:hAnsi="Arial" w:cs="Arial"/>
        <w:lang w:val="en-US"/>
      </w:rPr>
      <w:t>PO Box: 58295</w:t>
    </w:r>
    <w:r w:rsidRPr="003D0B03">
      <w:rPr>
        <w:rFonts w:ascii="Arial" w:hAnsi="Arial" w:cs="Arial"/>
        <w:lang w:val="en-US"/>
      </w:rPr>
      <w:tab/>
    </w:r>
    <w:r w:rsidRPr="003D0B03">
      <w:rPr>
        <w:rFonts w:ascii="Arial" w:hAnsi="Arial" w:cs="Arial"/>
        <w:lang w:val="en-US"/>
      </w:rPr>
      <w:tab/>
    </w:r>
    <w:r w:rsidRPr="003D0B03">
      <w:rPr>
        <w:rFonts w:ascii="Arial" w:hAnsi="Arial"/>
        <w:noProof/>
        <w:szCs w:val="24"/>
        <w:lang w:val="en-US"/>
      </w:rPr>
      <w:t xml:space="preserve">Abdelrahman Bayouni </w:t>
    </w:r>
  </w:p>
  <w:p w14:paraId="20DC20DB" w14:textId="77777777" w:rsidR="003D0B03" w:rsidRPr="003D0B03" w:rsidRDefault="003D0B03" w:rsidP="003D0B03">
    <w:pPr>
      <w:pStyle w:val="Presse-Fuzeile"/>
      <w:pBdr>
        <w:bottom w:val="none" w:sz="0" w:space="0" w:color="auto"/>
      </w:pBdr>
      <w:tabs>
        <w:tab w:val="clear" w:pos="9072"/>
        <w:tab w:val="left" w:pos="4253"/>
        <w:tab w:val="left" w:pos="6480"/>
      </w:tabs>
      <w:rPr>
        <w:rFonts w:ascii="Arial" w:hAnsi="Arial" w:cs="Arial"/>
        <w:lang w:val="en-US"/>
      </w:rPr>
    </w:pPr>
    <w:r w:rsidRPr="003D0B03">
      <w:rPr>
        <w:rFonts w:ascii="Arial" w:hAnsi="Arial" w:cs="Arial"/>
        <w:lang w:val="en-US"/>
      </w:rPr>
      <w:t xml:space="preserve">Northern Ring Road/ Exit 2. Al </w:t>
    </w:r>
    <w:proofErr w:type="spellStart"/>
    <w:r w:rsidRPr="003D0B03">
      <w:rPr>
        <w:rFonts w:ascii="Arial" w:hAnsi="Arial" w:cs="Arial"/>
        <w:lang w:val="en-US"/>
      </w:rPr>
      <w:t>Nakhil</w:t>
    </w:r>
    <w:proofErr w:type="spellEnd"/>
    <w:r w:rsidRPr="003D0B03">
      <w:rPr>
        <w:rFonts w:ascii="Arial" w:hAnsi="Arial" w:cs="Arial"/>
        <w:lang w:val="en-US"/>
      </w:rPr>
      <w:tab/>
    </w:r>
    <w:r w:rsidRPr="003D0B03">
      <w:rPr>
        <w:rFonts w:ascii="Arial" w:hAnsi="Arial" w:cs="Arial"/>
        <w:lang w:val="en-US"/>
      </w:rPr>
      <w:tab/>
    </w:r>
    <w:r>
      <w:rPr>
        <w:rFonts w:ascii="Arial" w:hAnsi="Arial"/>
        <w:szCs w:val="24"/>
        <w:lang w:val="en-US"/>
      </w:rPr>
      <w:t>+966 800 1180099 Ext:1513</w:t>
    </w:r>
  </w:p>
  <w:p w14:paraId="71CC4C8C" w14:textId="77777777" w:rsidR="00983F8A" w:rsidRPr="00D67837" w:rsidRDefault="003D0B03" w:rsidP="00983F8A">
    <w:pPr>
      <w:rPr>
        <w:rFonts w:ascii="Arial MT" w:hAnsi="Arial MT"/>
        <w:sz w:val="14"/>
        <w:lang w:val="en-US"/>
      </w:rPr>
    </w:pPr>
    <w:r>
      <w:rPr>
        <w:rFonts w:ascii="Arial" w:hAnsi="Arial"/>
        <w:noProof/>
        <w:lang w:val="en-US"/>
      </w:rPr>
      <w:t>Riyadh, Saudi Arabia</w:t>
    </w:r>
    <w:r>
      <w:rPr>
        <w:rFonts w:ascii="Arial" w:hAnsi="Arial"/>
        <w:noProof/>
        <w:lang w:val="en-US"/>
      </w:rPr>
      <w:tab/>
    </w:r>
    <w:r>
      <w:rPr>
        <w:rFonts w:ascii="Arial" w:hAnsi="Arial"/>
        <w:noProof/>
        <w:lang w:val="en-US"/>
      </w:rPr>
      <w:tab/>
    </w:r>
  </w:p>
  <w:p w14:paraId="7E8A749A" w14:textId="77777777" w:rsidR="00983F8A" w:rsidRPr="000B05E1" w:rsidRDefault="00983F8A" w:rsidP="00983F8A">
    <w:pPr>
      <w:pStyle w:val="Presse-Fuzeile"/>
      <w:pBdr>
        <w:bottom w:val="none" w:sz="0" w:space="0" w:color="auto"/>
      </w:pBdr>
      <w:tabs>
        <w:tab w:val="clear" w:pos="9072"/>
        <w:tab w:val="left" w:pos="4253"/>
        <w:tab w:val="left" w:pos="6480"/>
      </w:tabs>
      <w:rPr>
        <w:rFonts w:ascii="Porsche Next" w:hAnsi="Porsche Next"/>
        <w:szCs w:val="24"/>
        <w:lang w:val="en-US"/>
      </w:rPr>
    </w:pPr>
    <w:hyperlink r:id="rId1" w:history="1">
      <w:r w:rsidRPr="000B05E1">
        <w:rPr>
          <w:rStyle w:val="Hyperlink"/>
          <w:rFonts w:ascii="Porsche Next" w:hAnsi="Porsche Next"/>
          <w:szCs w:val="24"/>
          <w:lang w:val="en-US"/>
        </w:rPr>
        <w:t>Basyouni.abdelrahman@samaco.sa</w:t>
      </w:r>
    </w:hyperlink>
  </w:p>
  <w:p w14:paraId="37E52E2D" w14:textId="298FBA62" w:rsidR="003D0B03" w:rsidRDefault="003D0B03" w:rsidP="003D0B03">
    <w:pPr>
      <w:pStyle w:val="Presse-Fuzeile"/>
      <w:pBdr>
        <w:bottom w:val="none" w:sz="0" w:space="0" w:color="auto"/>
      </w:pBdr>
      <w:tabs>
        <w:tab w:val="clear" w:pos="9072"/>
        <w:tab w:val="left" w:pos="4253"/>
        <w:tab w:val="left" w:pos="6480"/>
      </w:tabs>
      <w:rPr>
        <w:rFonts w:ascii="Arial" w:hAnsi="Arial"/>
        <w:szCs w:val="24"/>
        <w:lang w:val="en-US"/>
      </w:rPr>
    </w:pPr>
  </w:p>
  <w:p w14:paraId="250F15D9" w14:textId="1BFC704A" w:rsidR="004F6C20" w:rsidRPr="003D0B03" w:rsidRDefault="004F6C20" w:rsidP="003D0B03">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4EE18" w14:textId="6B02BB27" w:rsidR="00AC2A8D" w:rsidRPr="00A0762A" w:rsidRDefault="0066012A" w:rsidP="00731414">
    <w:pPr>
      <w:pStyle w:val="Presse-Fuzeile"/>
      <w:pBdr>
        <w:top w:val="single" w:sz="2" w:space="1" w:color="auto"/>
        <w:bottom w:val="none" w:sz="0" w:space="0" w:color="auto"/>
      </w:pBdr>
      <w:tabs>
        <w:tab w:val="clear" w:pos="9072"/>
        <w:tab w:val="left" w:pos="4253"/>
        <w:tab w:val="left" w:pos="6480"/>
        <w:tab w:val="left" w:pos="6660"/>
      </w:tabs>
      <w:bidi/>
      <w:rPr>
        <w:rFonts w:ascii="Porsche Next" w:hAnsi="Porsche Next" w:cs="Arial"/>
        <w:szCs w:val="14"/>
        <w:lang w:val="en-US"/>
      </w:rPr>
    </w:pPr>
    <w:r w:rsidRPr="00A0762A">
      <w:rPr>
        <w:rFonts w:ascii="Arial" w:hAnsi="Arial" w:cs="Arial"/>
        <w:szCs w:val="14"/>
        <w:rtl/>
        <w:lang w:val="en-GB"/>
      </w:rPr>
      <w:t xml:space="preserve">بورشه </w:t>
    </w:r>
    <w:r w:rsidRPr="00A0762A">
      <w:rPr>
        <w:rFonts w:ascii="Arial" w:hAnsi="Arial" w:cs="Arial" w:hint="cs"/>
        <w:szCs w:val="14"/>
        <w:rtl/>
        <w:lang w:val="en-GB"/>
      </w:rPr>
      <w:t>السعودية</w:t>
    </w:r>
    <w:r w:rsidR="00AC2A8D" w:rsidRPr="00A0762A">
      <w:rPr>
        <w:rFonts w:ascii="Porsche Next" w:hAnsi="Porsche Next" w:cs="Arial"/>
        <w:szCs w:val="14"/>
        <w:lang w:val="en-US"/>
      </w:rPr>
      <w:tab/>
    </w:r>
    <w:r w:rsidR="00AC2A8D" w:rsidRPr="00A0762A">
      <w:rPr>
        <w:rFonts w:ascii="Porsche Next" w:hAnsi="Porsche Next" w:cs="Arial"/>
        <w:szCs w:val="14"/>
      </w:rPr>
      <w:fldChar w:fldCharType="begin"/>
    </w:r>
    <w:r w:rsidR="00AC2A8D" w:rsidRPr="00A0762A">
      <w:rPr>
        <w:rFonts w:ascii="Porsche Next" w:hAnsi="Porsche Next" w:cs="Arial"/>
        <w:szCs w:val="14"/>
        <w:lang w:val="en-US"/>
      </w:rPr>
      <w:instrText xml:space="preserve"> PAGE </w:instrText>
    </w:r>
    <w:r w:rsidR="00AC2A8D" w:rsidRPr="00A0762A">
      <w:rPr>
        <w:rFonts w:ascii="Porsche Next" w:hAnsi="Porsche Next" w:cs="Arial"/>
        <w:szCs w:val="14"/>
      </w:rPr>
      <w:fldChar w:fldCharType="separate"/>
    </w:r>
    <w:r w:rsidR="00AC2A8D" w:rsidRPr="00A0762A">
      <w:rPr>
        <w:rFonts w:ascii="Porsche Next" w:hAnsi="Porsche Next" w:cs="Arial"/>
        <w:szCs w:val="14"/>
        <w:lang w:val="en-US"/>
      </w:rPr>
      <w:t>1</w:t>
    </w:r>
    <w:r w:rsidR="00AC2A8D" w:rsidRPr="00A0762A">
      <w:rPr>
        <w:rFonts w:ascii="Porsche Next" w:hAnsi="Porsche Next" w:cs="Arial"/>
        <w:szCs w:val="14"/>
      </w:rPr>
      <w:fldChar w:fldCharType="end"/>
    </w:r>
    <w:r w:rsidR="00AC2A8D" w:rsidRPr="00A0762A">
      <w:rPr>
        <w:rFonts w:ascii="Porsche Next" w:hAnsi="Porsche Next" w:cs="Arial"/>
        <w:szCs w:val="14"/>
        <w:lang w:val="en-US"/>
      </w:rPr>
      <w:t xml:space="preserve">                                </w:t>
    </w:r>
    <w:r w:rsidR="000B05E1" w:rsidRPr="00A0762A">
      <w:rPr>
        <w:rFonts w:ascii="Porsche Next" w:hAnsi="Porsche Next" w:cs="Arial"/>
        <w:szCs w:val="14"/>
        <w:lang w:val="en-US"/>
      </w:rPr>
      <w:t xml:space="preserve">               </w:t>
    </w:r>
    <w:r w:rsidR="00AC2A8D" w:rsidRPr="00A0762A">
      <w:rPr>
        <w:rFonts w:ascii="Porsche Next" w:hAnsi="Porsche Next" w:cs="Arial"/>
        <w:szCs w:val="14"/>
        <w:lang w:val="en-US"/>
      </w:rPr>
      <w:t xml:space="preserve">             </w:t>
    </w:r>
    <w:r w:rsidR="00731414">
      <w:rPr>
        <w:rFonts w:ascii="Porsche Next" w:hAnsi="Porsche Next" w:cs="Arial" w:hint="cs"/>
        <w:szCs w:val="14"/>
        <w:rtl/>
        <w:lang w:val="en-US"/>
      </w:rPr>
      <w:t xml:space="preserve">       </w:t>
    </w:r>
    <w:r w:rsidR="00E0723C" w:rsidRPr="00A0762A">
      <w:rPr>
        <w:rFonts w:ascii="Arial" w:hAnsi="Arial" w:cs="Arial" w:hint="cs"/>
        <w:szCs w:val="14"/>
        <w:rtl/>
        <w:lang w:val="en-GB"/>
      </w:rPr>
      <w:t>مدير التسويق</w:t>
    </w:r>
  </w:p>
  <w:p w14:paraId="4E2EF2D3" w14:textId="054D7F05" w:rsidR="00AC2A8D" w:rsidRPr="00FB7091" w:rsidRDefault="0027719E" w:rsidP="00731414">
    <w:pPr>
      <w:pStyle w:val="Presse-Fuzeile"/>
      <w:pBdr>
        <w:top w:val="single" w:sz="2" w:space="1" w:color="auto"/>
        <w:bottom w:val="none" w:sz="0" w:space="0" w:color="auto"/>
      </w:pBdr>
      <w:tabs>
        <w:tab w:val="clear" w:pos="9072"/>
        <w:tab w:val="left" w:pos="4253"/>
        <w:tab w:val="left" w:pos="6480"/>
      </w:tabs>
      <w:bidi/>
      <w:rPr>
        <w:rFonts w:ascii="Porsche Next" w:hAnsi="Porsche Next" w:cs="Arial"/>
        <w:szCs w:val="14"/>
        <w:lang w:val="en-US"/>
      </w:rPr>
    </w:pPr>
    <w:r w:rsidRPr="00FB7091">
      <w:rPr>
        <w:rFonts w:ascii="Arial" w:hAnsi="Arial" w:cs="Arial"/>
        <w:szCs w:val="14"/>
        <w:rtl/>
        <w:lang w:val="en-GB"/>
      </w:rPr>
      <w:t>صندوق البري</w:t>
    </w:r>
    <w:r w:rsidR="00477C54" w:rsidRPr="00FB7091">
      <w:rPr>
        <w:rFonts w:ascii="Arial" w:hAnsi="Arial" w:cs="Arial" w:hint="cs"/>
        <w:szCs w:val="14"/>
        <w:rtl/>
        <w:lang w:val="en-GB"/>
      </w:rPr>
      <w:t>د 58295</w:t>
    </w:r>
    <w:r w:rsidR="00AC2A8D" w:rsidRPr="00FB7091">
      <w:rPr>
        <w:rFonts w:ascii="Porsche Next" w:hAnsi="Porsche Next" w:cs="Arial"/>
        <w:szCs w:val="14"/>
        <w:lang w:val="en-US"/>
      </w:rPr>
      <w:tab/>
    </w:r>
    <w:r w:rsidR="00AC2A8D" w:rsidRPr="00FB7091">
      <w:rPr>
        <w:rFonts w:ascii="Porsche Next" w:hAnsi="Porsche Next" w:cs="Arial"/>
        <w:szCs w:val="14"/>
        <w:lang w:val="en-US"/>
      </w:rPr>
      <w:tab/>
    </w:r>
    <w:r w:rsidR="00445299" w:rsidRPr="00FB7091">
      <w:rPr>
        <w:rFonts w:ascii="Arial" w:hAnsi="Arial" w:cs="Arial" w:hint="cs"/>
        <w:szCs w:val="14"/>
        <w:rtl/>
        <w:lang w:val="en-GB"/>
      </w:rPr>
      <w:t>عبد الرحمن بسيوني</w:t>
    </w:r>
  </w:p>
  <w:p w14:paraId="7A2655E6" w14:textId="4082D743" w:rsidR="00AC2A8D" w:rsidRPr="00FB7091" w:rsidRDefault="006C654E" w:rsidP="00731414">
    <w:pPr>
      <w:pStyle w:val="Presse-Fuzeile"/>
      <w:pBdr>
        <w:bottom w:val="none" w:sz="0" w:space="0" w:color="auto"/>
      </w:pBdr>
      <w:tabs>
        <w:tab w:val="clear" w:pos="9072"/>
        <w:tab w:val="left" w:pos="4253"/>
        <w:tab w:val="left" w:pos="6480"/>
      </w:tabs>
      <w:bidi/>
      <w:rPr>
        <w:rFonts w:ascii="Porsche Next" w:hAnsi="Porsche Next" w:cs="Arial"/>
        <w:szCs w:val="14"/>
        <w:lang w:val="en-US"/>
      </w:rPr>
    </w:pPr>
    <w:r w:rsidRPr="00FB7091">
      <w:rPr>
        <w:rFonts w:ascii="Arial" w:hAnsi="Arial" w:cs="Arial" w:hint="cs"/>
        <w:szCs w:val="14"/>
        <w:rtl/>
        <w:lang w:val="en-GB"/>
      </w:rPr>
      <w:t>الدائري الشمالي، مخرج 2. النخيل</w:t>
    </w:r>
    <w:r w:rsidR="00AC2A8D" w:rsidRPr="00FB7091">
      <w:rPr>
        <w:rFonts w:ascii="Porsche Next" w:hAnsi="Porsche Next" w:cs="Arial"/>
        <w:szCs w:val="14"/>
        <w:lang w:val="en-US"/>
      </w:rPr>
      <w:tab/>
    </w:r>
    <w:r w:rsidR="00AC2A8D" w:rsidRPr="00FB7091">
      <w:rPr>
        <w:rFonts w:ascii="Porsche Next" w:hAnsi="Porsche Next" w:cs="Arial"/>
        <w:szCs w:val="14"/>
        <w:lang w:val="en-US"/>
      </w:rPr>
      <w:tab/>
    </w:r>
    <w:r w:rsidR="00AF2210" w:rsidRPr="00FB7091">
      <w:rPr>
        <w:rFonts w:ascii="Arial" w:hAnsi="Arial" w:cs="Arial"/>
        <w:szCs w:val="14"/>
        <w:rtl/>
        <w:lang w:val="en-GB"/>
      </w:rPr>
      <w:t xml:space="preserve">هاتف: </w:t>
    </w:r>
    <w:r w:rsidR="00AF2210" w:rsidRPr="00FB7091">
      <w:rPr>
        <w:rFonts w:ascii="Arial" w:hAnsi="Arial" w:cs="Arial" w:hint="cs"/>
        <w:szCs w:val="14"/>
        <w:rtl/>
        <w:lang w:val="en-GB"/>
      </w:rPr>
      <w:t>8001180099 تحويلة: 1513</w:t>
    </w:r>
  </w:p>
  <w:p w14:paraId="2BBA632C" w14:textId="1ADE41B3" w:rsidR="00AC2A8D" w:rsidRPr="00FB7091" w:rsidRDefault="00AA2B0C" w:rsidP="00731414">
    <w:pPr>
      <w:pStyle w:val="Presse-Fuzeile"/>
      <w:pBdr>
        <w:bottom w:val="none" w:sz="0" w:space="0" w:color="auto"/>
      </w:pBdr>
      <w:tabs>
        <w:tab w:val="clear" w:pos="9072"/>
        <w:tab w:val="left" w:pos="4253"/>
        <w:tab w:val="left" w:pos="6480"/>
      </w:tabs>
      <w:bidi/>
      <w:rPr>
        <w:rFonts w:ascii="Porsche Next" w:hAnsi="Porsche Next"/>
        <w:szCs w:val="14"/>
        <w:lang w:val="en-US"/>
      </w:rPr>
    </w:pPr>
    <w:r w:rsidRPr="00FB7091">
      <w:rPr>
        <w:rFonts w:ascii="Arial" w:hAnsi="Arial" w:cs="Arial" w:hint="cs"/>
        <w:szCs w:val="14"/>
        <w:rtl/>
        <w:lang w:val="en-GB"/>
      </w:rPr>
      <w:t>الرياض</w:t>
    </w:r>
    <w:r w:rsidRPr="00FB7091">
      <w:rPr>
        <w:rFonts w:ascii="Arial" w:hAnsi="Arial" w:cs="Arial"/>
        <w:szCs w:val="14"/>
        <w:rtl/>
        <w:lang w:val="en-GB"/>
      </w:rPr>
      <w:t>، ال</w:t>
    </w:r>
    <w:r w:rsidRPr="00FB7091">
      <w:rPr>
        <w:rFonts w:ascii="Arial" w:hAnsi="Arial" w:cs="Arial" w:hint="cs"/>
        <w:szCs w:val="14"/>
        <w:rtl/>
        <w:lang w:val="en-GB"/>
      </w:rPr>
      <w:t>مملكة العربية السعودية</w:t>
    </w:r>
    <w:r w:rsidR="00AC2A8D" w:rsidRPr="00FB7091">
      <w:rPr>
        <w:rFonts w:ascii="Porsche Next" w:hAnsi="Porsche Next"/>
        <w:noProof/>
        <w:szCs w:val="14"/>
        <w:lang w:val="en-US"/>
      </w:rPr>
      <w:tab/>
    </w:r>
    <w:r w:rsidR="00AC2A8D" w:rsidRPr="00FB7091">
      <w:rPr>
        <w:rFonts w:ascii="Porsche Next" w:hAnsi="Porsche Next"/>
        <w:noProof/>
        <w:szCs w:val="14"/>
        <w:lang w:val="en-US"/>
      </w:rPr>
      <w:tab/>
    </w:r>
    <w:r w:rsidR="005415F0" w:rsidRPr="00FB7091">
      <w:rPr>
        <w:rFonts w:ascii="Porsche Next" w:hAnsi="Porsche Next"/>
        <w:noProof/>
        <w:szCs w:val="14"/>
        <w:lang w:val="en-US"/>
      </w:rPr>
      <w:t>basyouni.abdelrahman@samaco.com.sa</w:t>
    </w:r>
    <w:r w:rsidR="008130E6" w:rsidRPr="00FB7091">
      <w:rPr>
        <w:szCs w:val="14"/>
      </w:rPr>
      <w:fldChar w:fldCharType="begin"/>
    </w:r>
    <w:r w:rsidR="008130E6" w:rsidRPr="00FB7091" w:rsidDel="008130E6">
      <w:rPr>
        <w:szCs w:val="14"/>
        <w:lang w:val="en-US"/>
      </w:rPr>
      <w:instrText xml:space="preserve"> </w:instrText>
    </w:r>
    <w:r w:rsidR="008130E6" w:rsidRPr="00FB7091">
      <w:rPr>
        <w:szCs w:val="14"/>
        <w:lang w:val="en-US"/>
      </w:rPr>
      <w:instrText>Basyouni.abdelrahman@samaco.sa"</w:instrText>
    </w:r>
    <w:r w:rsidR="008130E6" w:rsidRPr="00FB7091">
      <w:rPr>
        <w:szCs w:val="14"/>
      </w:rPr>
      <w:fldChar w:fldCharType="separate"/>
    </w:r>
    <w:r w:rsidR="008130E6" w:rsidRPr="00FB7091">
      <w:rPr>
        <w:rStyle w:val="Hyperlink"/>
        <w:rFonts w:ascii="Porsche Next" w:hAnsi="Porsche Next"/>
        <w:szCs w:val="14"/>
        <w:lang w:val="en-US"/>
      </w:rPr>
      <w:t>Basyouni.abdelrahman@samaco.sa</w:t>
    </w:r>
    <w:r w:rsidR="008130E6" w:rsidRPr="00FB7091">
      <w:rPr>
        <w:szCs w:val="14"/>
      </w:rPr>
      <w:fldChar w:fldCharType="end"/>
    </w:r>
    <w:r w:rsidR="008130E6" w:rsidRPr="00FB7091">
      <w:rPr>
        <w:szCs w:val="14"/>
      </w:rPr>
      <w:fldChar w:fldCharType="begin"/>
    </w:r>
    <w:r w:rsidR="008130E6" w:rsidRPr="00FB7091" w:rsidDel="008130E6">
      <w:rPr>
        <w:szCs w:val="14"/>
        <w:lang w:val="en-US"/>
      </w:rPr>
      <w:instrText xml:space="preserve"> </w:instrText>
    </w:r>
    <w:r w:rsidR="008130E6" w:rsidRPr="00FB7091">
      <w:rPr>
        <w:szCs w:val="14"/>
        <w:lang w:val="en-US"/>
      </w:rPr>
      <w:instrText>Basyouni.abdelrahman@samaco.sa"</w:instrText>
    </w:r>
    <w:r w:rsidR="008130E6" w:rsidRPr="00FB7091">
      <w:rPr>
        <w:szCs w:val="14"/>
      </w:rPr>
      <w:fldChar w:fldCharType="separate"/>
    </w:r>
    <w:r w:rsidR="008130E6" w:rsidRPr="00FB7091">
      <w:rPr>
        <w:rStyle w:val="Hyperlink"/>
        <w:rFonts w:ascii="Porsche Next" w:hAnsi="Porsche Next"/>
        <w:szCs w:val="14"/>
        <w:lang w:val="en-US"/>
      </w:rPr>
      <w:t>Basyouni.abdelrahman@samaco.sa</w:t>
    </w:r>
    <w:r w:rsidR="008130E6" w:rsidRPr="00FB7091">
      <w:rPr>
        <w:szCs w:val="14"/>
      </w:rPr>
      <w:fldChar w:fldCharType="end"/>
    </w:r>
  </w:p>
  <w:p w14:paraId="0837A68C" w14:textId="100A1644" w:rsidR="00562501" w:rsidRPr="000B05E1" w:rsidRDefault="00562501" w:rsidP="00562501">
    <w:pPr>
      <w:pStyle w:val="Presse-Fuzeile"/>
      <w:pBdr>
        <w:bottom w:val="none" w:sz="0" w:space="0" w:color="auto"/>
      </w:pBdr>
      <w:tabs>
        <w:tab w:val="clear" w:pos="9072"/>
        <w:tab w:val="left" w:pos="4253"/>
        <w:tab w:val="left" w:pos="6804"/>
      </w:tabs>
      <w:rPr>
        <w:rFonts w:ascii="Porsche Next" w:hAnsi="Porsche Next" w:cs="Arial"/>
        <w:color w:val="FF000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8F991C" w14:textId="77777777" w:rsidR="00640165" w:rsidRDefault="00640165">
      <w:r>
        <w:separator/>
      </w:r>
    </w:p>
  </w:footnote>
  <w:footnote w:type="continuationSeparator" w:id="0">
    <w:p w14:paraId="532B6AC0" w14:textId="77777777" w:rsidR="00640165" w:rsidRDefault="006401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DB8B0A" w14:textId="72CBE4DB" w:rsidR="00C64824" w:rsidRPr="00C64824" w:rsidRDefault="004F6C20" w:rsidP="00C64824">
    <w:pPr>
      <w:pStyle w:val="Presse-Information"/>
      <w:pBdr>
        <w:bottom w:val="single" w:sz="2" w:space="1" w:color="auto"/>
      </w:pBdr>
      <w:rPr>
        <w:rFonts w:ascii="Porsche Next TT" w:eastAsia="Montserrat" w:hAnsi="Porsche Next TT" w:cs="Porsche Next TT"/>
        <w:sz w:val="28"/>
        <w:szCs w:val="18"/>
        <w:lang w:val="en-US"/>
      </w:rPr>
    </w:pPr>
    <w:r w:rsidRPr="00C64824">
      <w:rPr>
        <w:rFonts w:ascii="Porsche Next TT" w:hAnsi="Porsche Next TT" w:cs="Porsche Next TT"/>
        <w:sz w:val="24"/>
      </w:rPr>
      <w:t>Press</w:t>
    </w:r>
    <w:r w:rsidR="00A04BAB" w:rsidRPr="00C64824">
      <w:rPr>
        <w:rFonts w:ascii="Porsche Next TT" w:hAnsi="Porsche Next TT" w:cs="Porsche Next TT"/>
        <w:sz w:val="24"/>
      </w:rPr>
      <w:t xml:space="preserve"> Release</w:t>
    </w:r>
    <w:r w:rsidRPr="00C64824">
      <w:rPr>
        <w:rFonts w:ascii="Porsche Next TT" w:hAnsi="Porsche Next TT" w:cs="Porsche Next TT"/>
        <w:sz w:val="24"/>
      </w:rPr>
      <w:tab/>
    </w:r>
    <w:r w:rsidR="00C64824" w:rsidRPr="00C64824">
      <w:rPr>
        <w:rFonts w:ascii="Porsche Next TT" w:hAnsi="Porsche Next TT" w:cs="Porsche Next TT"/>
        <w:sz w:val="28"/>
        <w:szCs w:val="18"/>
      </w:rPr>
      <w:t>15 Februar</w:t>
    </w:r>
    <w:r w:rsidR="00C64824" w:rsidRPr="00C64824">
      <w:rPr>
        <w:rFonts w:ascii="Porsche Next TT" w:eastAsia="Montserrat" w:hAnsi="Porsche Next TT" w:cs="Porsche Next TT"/>
        <w:sz w:val="28"/>
        <w:szCs w:val="18"/>
        <w:lang w:val="en-US"/>
      </w:rPr>
      <w:t>y 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8DCD7" w14:textId="411BE00A" w:rsidR="004F6C20" w:rsidRDefault="00A918A1">
    <w:pPr>
      <w:pStyle w:val="Presse-Information"/>
      <w:pBdr>
        <w:bottom w:val="none" w:sz="0" w:space="0" w:color="auto"/>
      </w:pBdr>
      <w:rPr>
        <w:u w:val="single"/>
      </w:rPr>
    </w:pPr>
    <w:r>
      <w:rPr>
        <w:noProof/>
      </w:rPr>
      <w:drawing>
        <wp:anchor distT="0" distB="0" distL="114300" distR="114300" simplePos="0" relativeHeight="251661312" behindDoc="1" locked="0" layoutInCell="1" allowOverlap="1" wp14:anchorId="37099A3D" wp14:editId="39C46208">
          <wp:simplePos x="0" y="0"/>
          <wp:positionH relativeFrom="margin">
            <wp:align>center</wp:align>
          </wp:positionH>
          <wp:positionV relativeFrom="paragraph">
            <wp:posOffset>130810</wp:posOffset>
          </wp:positionV>
          <wp:extent cx="1889760" cy="125730"/>
          <wp:effectExtent l="0" t="0" r="0" b="7620"/>
          <wp:wrapTight wrapText="bothSides">
            <wp:wrapPolygon edited="0">
              <wp:start x="0" y="0"/>
              <wp:lineTo x="0" y="19636"/>
              <wp:lineTo x="21339" y="19636"/>
              <wp:lineTo x="21339"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89760" cy="125730"/>
                  </a:xfrm>
                  <a:prstGeom prst="rect">
                    <a:avLst/>
                  </a:prstGeom>
                </pic:spPr>
              </pic:pic>
            </a:graphicData>
          </a:graphic>
        </wp:anchor>
      </w:drawing>
    </w:r>
  </w:p>
  <w:p w14:paraId="78229174" w14:textId="212FC817" w:rsidR="004F6C20" w:rsidRPr="00A32DF8" w:rsidRDefault="004F6C20">
    <w:pPr>
      <w:pStyle w:val="Presse-Information"/>
      <w:pBdr>
        <w:bottom w:val="none" w:sz="0" w:space="0" w:color="auto"/>
      </w:pBdr>
      <w:rPr>
        <w:u w:val="single"/>
      </w:rPr>
    </w:pPr>
  </w:p>
  <w:p w14:paraId="075BFD9F" w14:textId="4CBBFB10" w:rsidR="002720AF" w:rsidRPr="00731414" w:rsidRDefault="009E28DE" w:rsidP="00480F8E">
    <w:pPr>
      <w:pStyle w:val="Presse-Information"/>
      <w:pBdr>
        <w:bottom w:val="single" w:sz="2" w:space="1" w:color="auto"/>
      </w:pBdr>
      <w:rPr>
        <w:rFonts w:ascii="Porsche Next" w:hAnsi="Porsche Next" w:cs="Arial"/>
        <w:b/>
        <w:bCs/>
        <w:iCs/>
        <w:color w:val="000000" w:themeColor="text1"/>
        <w:sz w:val="22"/>
        <w:szCs w:val="22"/>
        <w:lang w:val="en-US"/>
      </w:rPr>
    </w:pPr>
    <w:r w:rsidRPr="00731414">
      <w:rPr>
        <w:rFonts w:ascii="Porsche Next" w:hAnsi="Porsche Next" w:cs="Arial" w:hint="cs"/>
        <w:b/>
        <w:bCs/>
        <w:sz w:val="22"/>
        <w:szCs w:val="22"/>
        <w:rtl/>
        <w:lang w:val="en-US"/>
      </w:rPr>
      <w:t>02 فبراير 2026</w:t>
    </w:r>
    <w:r w:rsidR="004F6C20" w:rsidRPr="00731414">
      <w:rPr>
        <w:rFonts w:ascii="Porsche Next" w:hAnsi="Porsche Next" w:cs="Porsche Next TT"/>
        <w:b/>
        <w:bCs/>
        <w:sz w:val="22"/>
        <w:szCs w:val="22"/>
        <w:lang w:val="en-US"/>
      </w:rPr>
      <w:tab/>
    </w:r>
    <w:r w:rsidR="00480F8E" w:rsidRPr="00731414">
      <w:rPr>
        <w:rFonts w:ascii="Porsche Next" w:hAnsi="Porsche Next" w:cs="Arial"/>
        <w:b/>
        <w:bCs/>
        <w:sz w:val="22"/>
        <w:szCs w:val="22"/>
        <w:rtl/>
      </w:rPr>
      <w:t>خبر صحفي</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6F1365"/>
    <w:multiLevelType w:val="hybridMultilevel"/>
    <w:tmpl w:val="643AA53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44134947"/>
    <w:multiLevelType w:val="hybridMultilevel"/>
    <w:tmpl w:val="A21A5F9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90472FE"/>
    <w:multiLevelType w:val="multilevel"/>
    <w:tmpl w:val="2ECCA122"/>
    <w:lvl w:ilvl="0">
      <w:start w:val="1"/>
      <w:numFmt w:val="decimal"/>
      <w:pStyle w:val="Heading1"/>
      <w:isLgl/>
      <w:lvlText w:val="%1"/>
      <w:lvlJc w:val="left"/>
      <w:pPr>
        <w:tabs>
          <w:tab w:val="num" w:pos="432"/>
        </w:tabs>
        <w:ind w:left="432" w:hanging="432"/>
      </w:pPr>
      <w:rPr>
        <w:rFonts w:ascii="Franklin Gothic Condensed" w:hAnsi="Franklin Gothic Condensed" w:hint="default"/>
        <w:b w:val="0"/>
        <w:i w:val="0"/>
        <w:caps w:val="0"/>
        <w:strike w:val="0"/>
        <w:dstrike w:val="0"/>
        <w:vanish w:val="0"/>
        <w:color w:val="000000"/>
        <w:sz w:val="4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isLgl/>
      <w:lvlText w:val="%1.%2"/>
      <w:lvlJc w:val="left"/>
      <w:pPr>
        <w:tabs>
          <w:tab w:val="num" w:pos="576"/>
        </w:tabs>
        <w:ind w:left="576" w:hanging="576"/>
      </w:pPr>
      <w:rPr>
        <w:rFonts w:ascii="Franklin Gothic Condensed" w:hAnsi="Franklin Gothic Condensed" w:hint="default"/>
        <w:b w:val="0"/>
        <w:i w:val="0"/>
        <w:caps w:val="0"/>
        <w:strike w:val="0"/>
        <w:dstrike w:val="0"/>
        <w:vanish w:val="0"/>
        <w:color w:val="00000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isLgl/>
      <w:lvlText w:val="%1.%2.%3"/>
      <w:lvlJc w:val="left"/>
      <w:pPr>
        <w:tabs>
          <w:tab w:val="num" w:pos="1080"/>
        </w:tabs>
        <w:ind w:left="720" w:hanging="720"/>
      </w:pPr>
      <w:rPr>
        <w:rFonts w:ascii="Franklin Gothic Condensed" w:hAnsi="Franklin Gothic Condensed" w:hint="default"/>
        <w:b w:val="0"/>
        <w:i w:val="0"/>
        <w:caps w:val="0"/>
        <w:strike w:val="0"/>
        <w:dstrike w:val="0"/>
        <w:vanish w:val="0"/>
        <w:color w:val="000000"/>
        <w:sz w:val="3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isLgl/>
      <w:lvlText w:val="%1.%2.%3.%4"/>
      <w:lvlJc w:val="left"/>
      <w:pPr>
        <w:tabs>
          <w:tab w:val="num" w:pos="1080"/>
        </w:tabs>
        <w:ind w:left="864" w:hanging="864"/>
      </w:pPr>
      <w:rPr>
        <w:rFonts w:ascii="News Gothic" w:hAnsi="News Gothic" w:hint="default"/>
        <w:b/>
        <w:i w:val="0"/>
        <w:caps w:val="0"/>
        <w:strike w:val="0"/>
        <w:dstrike w:val="0"/>
        <w:vanish w:val="0"/>
        <w:color w:val="000000"/>
        <w:sz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isLgl/>
      <w:lvlText w:val="%1.%2.%3.%4.%5"/>
      <w:lvlJc w:val="left"/>
      <w:pPr>
        <w:tabs>
          <w:tab w:val="num" w:pos="1080"/>
        </w:tabs>
        <w:ind w:left="1008" w:hanging="1008"/>
      </w:pPr>
      <w:rPr>
        <w:rFonts w:ascii="News Gothic" w:hAnsi="News Gothic"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Heading6"/>
      <w:isLgl/>
      <w:lvlText w:val="%1.%2.%3.%4.%5.%6"/>
      <w:lvlJc w:val="left"/>
      <w:pPr>
        <w:tabs>
          <w:tab w:val="num" w:pos="1440"/>
        </w:tabs>
        <w:ind w:left="1152" w:hanging="1152"/>
      </w:pPr>
      <w:rPr>
        <w:rFonts w:ascii="News Gothic" w:hAnsi="News Gothic"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60FA20A1"/>
    <w:multiLevelType w:val="multilevel"/>
    <w:tmpl w:val="4FBC6290"/>
    <w:lvl w:ilvl="0">
      <w:start w:val="1"/>
      <w:numFmt w:val="decimal"/>
      <w:pStyle w:val="Gliederung"/>
      <w:suff w:val="space"/>
      <w:lvlText w:val="%1."/>
      <w:lvlJc w:val="left"/>
      <w:pPr>
        <w:ind w:left="567" w:hanging="567"/>
      </w:pPr>
    </w:lvl>
    <w:lvl w:ilvl="1">
      <w:start w:val="1"/>
      <w:numFmt w:val="decimal"/>
      <w:suff w:val="space"/>
      <w:lvlText w:val="%1.%2."/>
      <w:lvlJc w:val="left"/>
      <w:pPr>
        <w:ind w:left="792" w:hanging="432"/>
      </w:pPr>
    </w:lvl>
    <w:lvl w:ilvl="2">
      <w:start w:val="1"/>
      <w:numFmt w:val="decimal"/>
      <w:suff w:val="space"/>
      <w:lvlText w:val="%1.%2.%3."/>
      <w:lvlJc w:val="left"/>
      <w:pPr>
        <w:ind w:left="1224" w:hanging="504"/>
      </w:pPr>
    </w:lvl>
    <w:lvl w:ilvl="3">
      <w:start w:val="1"/>
      <w:numFmt w:val="decimal"/>
      <w:suff w:val="space"/>
      <w:lvlText w:val="%1.%2.%3.%4."/>
      <w:lvlJc w:val="left"/>
      <w:pPr>
        <w:ind w:left="1728" w:hanging="648"/>
      </w:pPr>
    </w:lvl>
    <w:lvl w:ilvl="4">
      <w:start w:val="1"/>
      <w:numFmt w:val="decimal"/>
      <w:suff w:val="space"/>
      <w:lvlText w:val="%1.%2.%3.%4.%5."/>
      <w:lvlJc w:val="left"/>
      <w:pPr>
        <w:ind w:left="2232" w:hanging="792"/>
      </w:pPr>
    </w:lvl>
    <w:lvl w:ilvl="5">
      <w:start w:val="1"/>
      <w:numFmt w:val="decimal"/>
      <w:suff w:val="space"/>
      <w:lvlText w:val="%1.%2.%3.%4.%5.%6."/>
      <w:lvlJc w:val="left"/>
      <w:pPr>
        <w:ind w:left="2736" w:hanging="936"/>
      </w:pPr>
    </w:lvl>
    <w:lvl w:ilvl="6">
      <w:start w:val="1"/>
      <w:numFmt w:val="decimal"/>
      <w:suff w:val="space"/>
      <w:lvlText w:val="%1.%2.%3.%4.%5.%6.%7."/>
      <w:lvlJc w:val="left"/>
      <w:pPr>
        <w:ind w:left="3240" w:hanging="1080"/>
      </w:pPr>
    </w:lvl>
    <w:lvl w:ilvl="7">
      <w:start w:val="1"/>
      <w:numFmt w:val="decimal"/>
      <w:suff w:val="space"/>
      <w:lvlText w:val="%1.%2.%3.%4.%5.%6.%7.%8."/>
      <w:lvlJc w:val="left"/>
      <w:pPr>
        <w:ind w:left="3744" w:hanging="1224"/>
      </w:pPr>
    </w:lvl>
    <w:lvl w:ilvl="8">
      <w:start w:val="1"/>
      <w:numFmt w:val="decimal"/>
      <w:suff w:val="space"/>
      <w:lvlText w:val="%1.%2.%3.%4.%5.%6.%7.%8.%9."/>
      <w:lvlJc w:val="left"/>
      <w:pPr>
        <w:ind w:left="4320" w:hanging="1440"/>
      </w:pPr>
    </w:lvl>
  </w:abstractNum>
  <w:abstractNum w:abstractNumId="4" w15:restartNumberingAfterBreak="0">
    <w:nsid w:val="672300B2"/>
    <w:multiLevelType w:val="multilevel"/>
    <w:tmpl w:val="989643A2"/>
    <w:lvl w:ilvl="0">
      <w:start w:val="1"/>
      <w:numFmt w:val="decimal"/>
      <w:suff w:val="space"/>
      <w:lvlText w:val="%1."/>
      <w:lvlJc w:val="left"/>
      <w:pPr>
        <w:ind w:left="360" w:hanging="360"/>
      </w:pPr>
    </w:lvl>
    <w:lvl w:ilvl="1">
      <w:start w:val="1"/>
      <w:numFmt w:val="decimal"/>
      <w:suff w:val="space"/>
      <w:lvlText w:val="%1.%2."/>
      <w:lvlJc w:val="left"/>
      <w:pPr>
        <w:ind w:left="792" w:hanging="432"/>
      </w:pPr>
    </w:lvl>
    <w:lvl w:ilvl="2">
      <w:start w:val="1"/>
      <w:numFmt w:val="decimal"/>
      <w:suff w:val="space"/>
      <w:lvlText w:val="%1.%2.%3."/>
      <w:lvlJc w:val="left"/>
      <w:pPr>
        <w:ind w:left="1224" w:hanging="504"/>
      </w:pPr>
    </w:lvl>
    <w:lvl w:ilvl="3">
      <w:start w:val="1"/>
      <w:numFmt w:val="decimal"/>
      <w:suff w:val="space"/>
      <w:lvlText w:val="%1.%2.%3.%4."/>
      <w:lvlJc w:val="left"/>
      <w:pPr>
        <w:ind w:left="1728" w:hanging="648"/>
      </w:pPr>
    </w:lvl>
    <w:lvl w:ilvl="4">
      <w:start w:val="1"/>
      <w:numFmt w:val="decimal"/>
      <w:suff w:val="space"/>
      <w:lvlText w:val="%1.%2.%3.%4.%5."/>
      <w:lvlJc w:val="left"/>
      <w:pPr>
        <w:ind w:left="2232" w:hanging="792"/>
      </w:pPr>
    </w:lvl>
    <w:lvl w:ilvl="5">
      <w:start w:val="1"/>
      <w:numFmt w:val="decimal"/>
      <w:suff w:val="space"/>
      <w:lvlText w:val="%1.%2.%3.%4.%5.%6."/>
      <w:lvlJc w:val="left"/>
      <w:pPr>
        <w:ind w:left="2736" w:hanging="936"/>
      </w:pPr>
    </w:lvl>
    <w:lvl w:ilvl="6">
      <w:start w:val="1"/>
      <w:numFmt w:val="decimal"/>
      <w:suff w:val="space"/>
      <w:lvlText w:val="%1.%2.%3.%4.%5.%6.%7."/>
      <w:lvlJc w:val="left"/>
      <w:pPr>
        <w:ind w:left="3240" w:hanging="1080"/>
      </w:pPr>
    </w:lvl>
    <w:lvl w:ilvl="7">
      <w:start w:val="1"/>
      <w:numFmt w:val="decimal"/>
      <w:suff w:val="space"/>
      <w:lvlText w:val="%1.%2.%3.%4.%5.%6.%7.%8."/>
      <w:lvlJc w:val="left"/>
      <w:pPr>
        <w:ind w:left="3744" w:hanging="1224"/>
      </w:pPr>
    </w:lvl>
    <w:lvl w:ilvl="8">
      <w:start w:val="1"/>
      <w:numFmt w:val="decimal"/>
      <w:suff w:val="space"/>
      <w:lvlText w:val="%1.%2.%3.%4.%5.%6.%7.%8.%9."/>
      <w:lvlJc w:val="left"/>
      <w:pPr>
        <w:ind w:left="4320" w:hanging="1440"/>
      </w:pPr>
    </w:lvl>
  </w:abstractNum>
  <w:abstractNum w:abstractNumId="5" w15:restartNumberingAfterBreak="0">
    <w:nsid w:val="6AF2041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7005325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763F1DDF"/>
    <w:multiLevelType w:val="hybridMultilevel"/>
    <w:tmpl w:val="2C5A078A"/>
    <w:lvl w:ilvl="0" w:tplc="0407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13736853">
    <w:abstractNumId w:val="2"/>
  </w:num>
  <w:num w:numId="2" w16cid:durableId="1018626303">
    <w:abstractNumId w:val="2"/>
  </w:num>
  <w:num w:numId="3" w16cid:durableId="1716812654">
    <w:abstractNumId w:val="2"/>
  </w:num>
  <w:num w:numId="4" w16cid:durableId="819537005">
    <w:abstractNumId w:val="2"/>
  </w:num>
  <w:num w:numId="5" w16cid:durableId="1736510817">
    <w:abstractNumId w:val="2"/>
  </w:num>
  <w:num w:numId="6" w16cid:durableId="1863786254">
    <w:abstractNumId w:val="2"/>
  </w:num>
  <w:num w:numId="7" w16cid:durableId="1162233468">
    <w:abstractNumId w:val="2"/>
  </w:num>
  <w:num w:numId="8" w16cid:durableId="923807713">
    <w:abstractNumId w:val="2"/>
  </w:num>
  <w:num w:numId="9" w16cid:durableId="1232354191">
    <w:abstractNumId w:val="2"/>
  </w:num>
  <w:num w:numId="10" w16cid:durableId="1122729718">
    <w:abstractNumId w:val="2"/>
  </w:num>
  <w:num w:numId="11" w16cid:durableId="1844005425">
    <w:abstractNumId w:val="2"/>
  </w:num>
  <w:num w:numId="12" w16cid:durableId="271405912">
    <w:abstractNumId w:val="2"/>
  </w:num>
  <w:num w:numId="13" w16cid:durableId="1900819279">
    <w:abstractNumId w:val="2"/>
  </w:num>
  <w:num w:numId="14" w16cid:durableId="506986814">
    <w:abstractNumId w:val="2"/>
  </w:num>
  <w:num w:numId="15" w16cid:durableId="1344239056">
    <w:abstractNumId w:val="2"/>
  </w:num>
  <w:num w:numId="16" w16cid:durableId="1185709399">
    <w:abstractNumId w:val="2"/>
  </w:num>
  <w:num w:numId="17" w16cid:durableId="2050252792">
    <w:abstractNumId w:val="2"/>
  </w:num>
  <w:num w:numId="18" w16cid:durableId="1614166888">
    <w:abstractNumId w:val="2"/>
  </w:num>
  <w:num w:numId="19" w16cid:durableId="1467427420">
    <w:abstractNumId w:val="2"/>
  </w:num>
  <w:num w:numId="20" w16cid:durableId="1698191524">
    <w:abstractNumId w:val="2"/>
  </w:num>
  <w:num w:numId="21" w16cid:durableId="1453403010">
    <w:abstractNumId w:val="2"/>
  </w:num>
  <w:num w:numId="22" w16cid:durableId="1176845255">
    <w:abstractNumId w:val="2"/>
  </w:num>
  <w:num w:numId="23" w16cid:durableId="1702705125">
    <w:abstractNumId w:val="2"/>
  </w:num>
  <w:num w:numId="24" w16cid:durableId="577600128">
    <w:abstractNumId w:val="2"/>
  </w:num>
  <w:num w:numId="25" w16cid:durableId="942302992">
    <w:abstractNumId w:val="2"/>
  </w:num>
  <w:num w:numId="26" w16cid:durableId="1406033109">
    <w:abstractNumId w:val="2"/>
  </w:num>
  <w:num w:numId="27" w16cid:durableId="213152898">
    <w:abstractNumId w:val="2"/>
  </w:num>
  <w:num w:numId="28" w16cid:durableId="968627201">
    <w:abstractNumId w:val="2"/>
  </w:num>
  <w:num w:numId="29" w16cid:durableId="1984194947">
    <w:abstractNumId w:val="2"/>
  </w:num>
  <w:num w:numId="30" w16cid:durableId="1997950172">
    <w:abstractNumId w:val="2"/>
  </w:num>
  <w:num w:numId="31" w16cid:durableId="1846936466">
    <w:abstractNumId w:val="2"/>
  </w:num>
  <w:num w:numId="32" w16cid:durableId="196282854">
    <w:abstractNumId w:val="2"/>
  </w:num>
  <w:num w:numId="33" w16cid:durableId="238486020">
    <w:abstractNumId w:val="2"/>
  </w:num>
  <w:num w:numId="34" w16cid:durableId="1388912654">
    <w:abstractNumId w:val="2"/>
  </w:num>
  <w:num w:numId="35" w16cid:durableId="1065445523">
    <w:abstractNumId w:val="2"/>
  </w:num>
  <w:num w:numId="36" w16cid:durableId="279343371">
    <w:abstractNumId w:val="2"/>
  </w:num>
  <w:num w:numId="37" w16cid:durableId="507526501">
    <w:abstractNumId w:val="4"/>
  </w:num>
  <w:num w:numId="38" w16cid:durableId="2072385198">
    <w:abstractNumId w:val="3"/>
  </w:num>
  <w:num w:numId="39" w16cid:durableId="2045591655">
    <w:abstractNumId w:val="3"/>
  </w:num>
  <w:num w:numId="40" w16cid:durableId="1450277062">
    <w:abstractNumId w:val="3"/>
  </w:num>
  <w:num w:numId="41" w16cid:durableId="787628398">
    <w:abstractNumId w:val="6"/>
  </w:num>
  <w:num w:numId="42" w16cid:durableId="1479298606">
    <w:abstractNumId w:val="5"/>
  </w:num>
  <w:num w:numId="43" w16cid:durableId="1257253386">
    <w:abstractNumId w:val="1"/>
  </w:num>
  <w:num w:numId="44" w16cid:durableId="1662125713">
    <w:abstractNumId w:val="0"/>
  </w:num>
  <w:num w:numId="45" w16cid:durableId="66586296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0412"/>
    <w:rsid w:val="00003F23"/>
    <w:rsid w:val="000064C5"/>
    <w:rsid w:val="00014217"/>
    <w:rsid w:val="00016FF2"/>
    <w:rsid w:val="000178E5"/>
    <w:rsid w:val="000272FD"/>
    <w:rsid w:val="00030BEA"/>
    <w:rsid w:val="00031075"/>
    <w:rsid w:val="00032274"/>
    <w:rsid w:val="000379AE"/>
    <w:rsid w:val="00041227"/>
    <w:rsid w:val="00043480"/>
    <w:rsid w:val="00045804"/>
    <w:rsid w:val="00046758"/>
    <w:rsid w:val="000477C5"/>
    <w:rsid w:val="000626DD"/>
    <w:rsid w:val="00067480"/>
    <w:rsid w:val="00072030"/>
    <w:rsid w:val="00074072"/>
    <w:rsid w:val="00074854"/>
    <w:rsid w:val="0007564E"/>
    <w:rsid w:val="00077417"/>
    <w:rsid w:val="0008413C"/>
    <w:rsid w:val="00085139"/>
    <w:rsid w:val="000957F1"/>
    <w:rsid w:val="000A2C49"/>
    <w:rsid w:val="000B0019"/>
    <w:rsid w:val="000B05E1"/>
    <w:rsid w:val="000B2D9A"/>
    <w:rsid w:val="000B4AC6"/>
    <w:rsid w:val="000B7346"/>
    <w:rsid w:val="000C2F60"/>
    <w:rsid w:val="000D11A8"/>
    <w:rsid w:val="000D2F0A"/>
    <w:rsid w:val="000D5392"/>
    <w:rsid w:val="000D589F"/>
    <w:rsid w:val="000D6BF8"/>
    <w:rsid w:val="000D7567"/>
    <w:rsid w:val="000E1BFA"/>
    <w:rsid w:val="000E4FC8"/>
    <w:rsid w:val="000F1C94"/>
    <w:rsid w:val="000F41BD"/>
    <w:rsid w:val="000F5084"/>
    <w:rsid w:val="000F646C"/>
    <w:rsid w:val="00102C1F"/>
    <w:rsid w:val="00102ED4"/>
    <w:rsid w:val="001045F6"/>
    <w:rsid w:val="00105704"/>
    <w:rsid w:val="00116DB2"/>
    <w:rsid w:val="001179E2"/>
    <w:rsid w:val="00124BBF"/>
    <w:rsid w:val="001312FC"/>
    <w:rsid w:val="00137121"/>
    <w:rsid w:val="00140015"/>
    <w:rsid w:val="00140538"/>
    <w:rsid w:val="00165B9D"/>
    <w:rsid w:val="00167691"/>
    <w:rsid w:val="00172B71"/>
    <w:rsid w:val="001731B5"/>
    <w:rsid w:val="00174AA4"/>
    <w:rsid w:val="001763FC"/>
    <w:rsid w:val="00182374"/>
    <w:rsid w:val="001878EB"/>
    <w:rsid w:val="00187CAA"/>
    <w:rsid w:val="00193017"/>
    <w:rsid w:val="001958D1"/>
    <w:rsid w:val="00195941"/>
    <w:rsid w:val="001A01E4"/>
    <w:rsid w:val="001A26D1"/>
    <w:rsid w:val="001B09D2"/>
    <w:rsid w:val="001B0E1E"/>
    <w:rsid w:val="001C174E"/>
    <w:rsid w:val="001C2DE8"/>
    <w:rsid w:val="001C3B44"/>
    <w:rsid w:val="001D1D2C"/>
    <w:rsid w:val="001D1E7B"/>
    <w:rsid w:val="001D2EDD"/>
    <w:rsid w:val="001D49F4"/>
    <w:rsid w:val="001E1610"/>
    <w:rsid w:val="001E3854"/>
    <w:rsid w:val="001F3D41"/>
    <w:rsid w:val="001F4959"/>
    <w:rsid w:val="00200F11"/>
    <w:rsid w:val="00203305"/>
    <w:rsid w:val="00232CA4"/>
    <w:rsid w:val="00241917"/>
    <w:rsid w:val="002419CA"/>
    <w:rsid w:val="002500E5"/>
    <w:rsid w:val="00251038"/>
    <w:rsid w:val="00251734"/>
    <w:rsid w:val="00254225"/>
    <w:rsid w:val="0025597C"/>
    <w:rsid w:val="00255EE8"/>
    <w:rsid w:val="00260575"/>
    <w:rsid w:val="002621A8"/>
    <w:rsid w:val="002720AF"/>
    <w:rsid w:val="00273F30"/>
    <w:rsid w:val="0027719E"/>
    <w:rsid w:val="0028049C"/>
    <w:rsid w:val="002826CB"/>
    <w:rsid w:val="00282BD5"/>
    <w:rsid w:val="0029388D"/>
    <w:rsid w:val="002A3A50"/>
    <w:rsid w:val="002A4437"/>
    <w:rsid w:val="002A57B2"/>
    <w:rsid w:val="002C2FED"/>
    <w:rsid w:val="002C5D48"/>
    <w:rsid w:val="002C7C21"/>
    <w:rsid w:val="002D2015"/>
    <w:rsid w:val="002D2BBA"/>
    <w:rsid w:val="002E1942"/>
    <w:rsid w:val="002F6E85"/>
    <w:rsid w:val="00302FA9"/>
    <w:rsid w:val="00311B3C"/>
    <w:rsid w:val="003123C0"/>
    <w:rsid w:val="0031469C"/>
    <w:rsid w:val="00314954"/>
    <w:rsid w:val="00317F1C"/>
    <w:rsid w:val="00322B26"/>
    <w:rsid w:val="00330339"/>
    <w:rsid w:val="003320F9"/>
    <w:rsid w:val="00334511"/>
    <w:rsid w:val="003360F4"/>
    <w:rsid w:val="00344422"/>
    <w:rsid w:val="00354711"/>
    <w:rsid w:val="003603C1"/>
    <w:rsid w:val="003607C3"/>
    <w:rsid w:val="00376A6D"/>
    <w:rsid w:val="00376E9B"/>
    <w:rsid w:val="0037767D"/>
    <w:rsid w:val="00377D4F"/>
    <w:rsid w:val="00381C93"/>
    <w:rsid w:val="003841C3"/>
    <w:rsid w:val="00386838"/>
    <w:rsid w:val="003872EE"/>
    <w:rsid w:val="003913A6"/>
    <w:rsid w:val="003921F6"/>
    <w:rsid w:val="00392A94"/>
    <w:rsid w:val="003A0412"/>
    <w:rsid w:val="003A1434"/>
    <w:rsid w:val="003C13A6"/>
    <w:rsid w:val="003C1EB5"/>
    <w:rsid w:val="003C5A90"/>
    <w:rsid w:val="003C701D"/>
    <w:rsid w:val="003D0B03"/>
    <w:rsid w:val="003D4F48"/>
    <w:rsid w:val="003D7D04"/>
    <w:rsid w:val="003E1EE8"/>
    <w:rsid w:val="003E4C8B"/>
    <w:rsid w:val="003F0EC5"/>
    <w:rsid w:val="003F5E61"/>
    <w:rsid w:val="003F66C0"/>
    <w:rsid w:val="00416278"/>
    <w:rsid w:val="00416E8A"/>
    <w:rsid w:val="00416F2E"/>
    <w:rsid w:val="0043287B"/>
    <w:rsid w:val="004361CF"/>
    <w:rsid w:val="00445299"/>
    <w:rsid w:val="00447B6B"/>
    <w:rsid w:val="004524E3"/>
    <w:rsid w:val="00461D52"/>
    <w:rsid w:val="00462D8B"/>
    <w:rsid w:val="0046779A"/>
    <w:rsid w:val="00477C54"/>
    <w:rsid w:val="00480329"/>
    <w:rsid w:val="00480F8E"/>
    <w:rsid w:val="00483BE2"/>
    <w:rsid w:val="004A2228"/>
    <w:rsid w:val="004C64A4"/>
    <w:rsid w:val="004D145D"/>
    <w:rsid w:val="004D4B79"/>
    <w:rsid w:val="004E0665"/>
    <w:rsid w:val="004E31B6"/>
    <w:rsid w:val="004E64C2"/>
    <w:rsid w:val="004E77D0"/>
    <w:rsid w:val="004F0D77"/>
    <w:rsid w:val="004F3472"/>
    <w:rsid w:val="004F47F9"/>
    <w:rsid w:val="004F4FF9"/>
    <w:rsid w:val="004F6630"/>
    <w:rsid w:val="004F6C20"/>
    <w:rsid w:val="00501583"/>
    <w:rsid w:val="00506B71"/>
    <w:rsid w:val="0051020C"/>
    <w:rsid w:val="0051179B"/>
    <w:rsid w:val="00511D25"/>
    <w:rsid w:val="0052041E"/>
    <w:rsid w:val="0052049D"/>
    <w:rsid w:val="00522205"/>
    <w:rsid w:val="00523B48"/>
    <w:rsid w:val="0052502F"/>
    <w:rsid w:val="005258A1"/>
    <w:rsid w:val="00526D52"/>
    <w:rsid w:val="0053016E"/>
    <w:rsid w:val="005415F0"/>
    <w:rsid w:val="00544B13"/>
    <w:rsid w:val="005524F8"/>
    <w:rsid w:val="00557EBB"/>
    <w:rsid w:val="00561774"/>
    <w:rsid w:val="00562501"/>
    <w:rsid w:val="005706EA"/>
    <w:rsid w:val="005749BA"/>
    <w:rsid w:val="00587A4D"/>
    <w:rsid w:val="00591E3A"/>
    <w:rsid w:val="005939AC"/>
    <w:rsid w:val="00594DDD"/>
    <w:rsid w:val="005A2D1B"/>
    <w:rsid w:val="005A4D62"/>
    <w:rsid w:val="005A5CAA"/>
    <w:rsid w:val="005A61A4"/>
    <w:rsid w:val="005A6A66"/>
    <w:rsid w:val="005B396F"/>
    <w:rsid w:val="005C0086"/>
    <w:rsid w:val="005C2A8E"/>
    <w:rsid w:val="005D1D11"/>
    <w:rsid w:val="005D1D76"/>
    <w:rsid w:val="005D555B"/>
    <w:rsid w:val="005D68BD"/>
    <w:rsid w:val="005E4D79"/>
    <w:rsid w:val="005F065A"/>
    <w:rsid w:val="005F0C3B"/>
    <w:rsid w:val="005F3BE9"/>
    <w:rsid w:val="00603181"/>
    <w:rsid w:val="006071E3"/>
    <w:rsid w:val="00615319"/>
    <w:rsid w:val="006201F5"/>
    <w:rsid w:val="00620CAD"/>
    <w:rsid w:val="006248A7"/>
    <w:rsid w:val="00632087"/>
    <w:rsid w:val="006363B4"/>
    <w:rsid w:val="00640165"/>
    <w:rsid w:val="006431A6"/>
    <w:rsid w:val="00650E1B"/>
    <w:rsid w:val="00652852"/>
    <w:rsid w:val="00657A3D"/>
    <w:rsid w:val="00657DBC"/>
    <w:rsid w:val="0066012A"/>
    <w:rsid w:val="00664C59"/>
    <w:rsid w:val="00672FC1"/>
    <w:rsid w:val="00682EE9"/>
    <w:rsid w:val="006830D8"/>
    <w:rsid w:val="00693E04"/>
    <w:rsid w:val="006A1FD4"/>
    <w:rsid w:val="006A2E83"/>
    <w:rsid w:val="006A5D85"/>
    <w:rsid w:val="006A670F"/>
    <w:rsid w:val="006B4102"/>
    <w:rsid w:val="006B443C"/>
    <w:rsid w:val="006B7CBE"/>
    <w:rsid w:val="006C007C"/>
    <w:rsid w:val="006C1124"/>
    <w:rsid w:val="006C36C2"/>
    <w:rsid w:val="006C654E"/>
    <w:rsid w:val="006D3C66"/>
    <w:rsid w:val="006D3D6C"/>
    <w:rsid w:val="006D6C31"/>
    <w:rsid w:val="006D7DEC"/>
    <w:rsid w:val="006E26CC"/>
    <w:rsid w:val="006F5293"/>
    <w:rsid w:val="006F5343"/>
    <w:rsid w:val="007007A8"/>
    <w:rsid w:val="0070321A"/>
    <w:rsid w:val="00712882"/>
    <w:rsid w:val="0072110C"/>
    <w:rsid w:val="00723B44"/>
    <w:rsid w:val="00726B84"/>
    <w:rsid w:val="00731414"/>
    <w:rsid w:val="00731940"/>
    <w:rsid w:val="00733C26"/>
    <w:rsid w:val="00742083"/>
    <w:rsid w:val="00743AEB"/>
    <w:rsid w:val="007453A8"/>
    <w:rsid w:val="00745456"/>
    <w:rsid w:val="00752D90"/>
    <w:rsid w:val="0075685D"/>
    <w:rsid w:val="00757466"/>
    <w:rsid w:val="00757B1B"/>
    <w:rsid w:val="007640DA"/>
    <w:rsid w:val="007642D1"/>
    <w:rsid w:val="00772B84"/>
    <w:rsid w:val="00795287"/>
    <w:rsid w:val="007B7CE1"/>
    <w:rsid w:val="007C00A4"/>
    <w:rsid w:val="007C0381"/>
    <w:rsid w:val="007C3B0F"/>
    <w:rsid w:val="007D2C2D"/>
    <w:rsid w:val="007E1427"/>
    <w:rsid w:val="007F5574"/>
    <w:rsid w:val="007F6965"/>
    <w:rsid w:val="00800E82"/>
    <w:rsid w:val="00803F08"/>
    <w:rsid w:val="008062AB"/>
    <w:rsid w:val="008127B6"/>
    <w:rsid w:val="008130E6"/>
    <w:rsid w:val="00813382"/>
    <w:rsid w:val="00815020"/>
    <w:rsid w:val="00820A13"/>
    <w:rsid w:val="00826735"/>
    <w:rsid w:val="0082744F"/>
    <w:rsid w:val="008410D4"/>
    <w:rsid w:val="008444D2"/>
    <w:rsid w:val="00844581"/>
    <w:rsid w:val="008463E5"/>
    <w:rsid w:val="00853BAB"/>
    <w:rsid w:val="00855DA0"/>
    <w:rsid w:val="00872171"/>
    <w:rsid w:val="008735A6"/>
    <w:rsid w:val="0087746B"/>
    <w:rsid w:val="00880FF4"/>
    <w:rsid w:val="00884284"/>
    <w:rsid w:val="00884414"/>
    <w:rsid w:val="00885B92"/>
    <w:rsid w:val="00886C7B"/>
    <w:rsid w:val="0089332D"/>
    <w:rsid w:val="008A07F3"/>
    <w:rsid w:val="008A62C5"/>
    <w:rsid w:val="008A6868"/>
    <w:rsid w:val="008B0748"/>
    <w:rsid w:val="008C0DB3"/>
    <w:rsid w:val="008C1B9B"/>
    <w:rsid w:val="008C2264"/>
    <w:rsid w:val="008C30FF"/>
    <w:rsid w:val="008C4CF8"/>
    <w:rsid w:val="008D5E85"/>
    <w:rsid w:val="008E59C5"/>
    <w:rsid w:val="008E6080"/>
    <w:rsid w:val="008F04FE"/>
    <w:rsid w:val="008F0BC7"/>
    <w:rsid w:val="008F1F2A"/>
    <w:rsid w:val="009074BB"/>
    <w:rsid w:val="009118C5"/>
    <w:rsid w:val="00911EDD"/>
    <w:rsid w:val="0091325D"/>
    <w:rsid w:val="00914F79"/>
    <w:rsid w:val="009150C9"/>
    <w:rsid w:val="0092059A"/>
    <w:rsid w:val="0092240E"/>
    <w:rsid w:val="00943767"/>
    <w:rsid w:val="009437C6"/>
    <w:rsid w:val="00950412"/>
    <w:rsid w:val="00951DE5"/>
    <w:rsid w:val="0095471D"/>
    <w:rsid w:val="00964DFD"/>
    <w:rsid w:val="009703C6"/>
    <w:rsid w:val="0097561D"/>
    <w:rsid w:val="0097755B"/>
    <w:rsid w:val="009804BB"/>
    <w:rsid w:val="009829C5"/>
    <w:rsid w:val="00983F8A"/>
    <w:rsid w:val="00986B3F"/>
    <w:rsid w:val="00993D35"/>
    <w:rsid w:val="009968FA"/>
    <w:rsid w:val="009A0CF1"/>
    <w:rsid w:val="009A16CA"/>
    <w:rsid w:val="009B43F9"/>
    <w:rsid w:val="009B6F93"/>
    <w:rsid w:val="009C3CE9"/>
    <w:rsid w:val="009D3F43"/>
    <w:rsid w:val="009D584A"/>
    <w:rsid w:val="009E28DE"/>
    <w:rsid w:val="009E2E21"/>
    <w:rsid w:val="009E2E61"/>
    <w:rsid w:val="009E6CD1"/>
    <w:rsid w:val="00A01877"/>
    <w:rsid w:val="00A02915"/>
    <w:rsid w:val="00A04BAB"/>
    <w:rsid w:val="00A0762A"/>
    <w:rsid w:val="00A1029C"/>
    <w:rsid w:val="00A10676"/>
    <w:rsid w:val="00A1226F"/>
    <w:rsid w:val="00A14327"/>
    <w:rsid w:val="00A1501C"/>
    <w:rsid w:val="00A272BD"/>
    <w:rsid w:val="00A32D4E"/>
    <w:rsid w:val="00A32DF8"/>
    <w:rsid w:val="00A32EF3"/>
    <w:rsid w:val="00A4023A"/>
    <w:rsid w:val="00A46B86"/>
    <w:rsid w:val="00A51EC0"/>
    <w:rsid w:val="00A5239F"/>
    <w:rsid w:val="00A54752"/>
    <w:rsid w:val="00A5662E"/>
    <w:rsid w:val="00A56793"/>
    <w:rsid w:val="00A61F4F"/>
    <w:rsid w:val="00A630B8"/>
    <w:rsid w:val="00A63B4C"/>
    <w:rsid w:val="00A64B11"/>
    <w:rsid w:val="00A64BD2"/>
    <w:rsid w:val="00A650DB"/>
    <w:rsid w:val="00A70416"/>
    <w:rsid w:val="00A70FBD"/>
    <w:rsid w:val="00A7194C"/>
    <w:rsid w:val="00A73917"/>
    <w:rsid w:val="00A76F7D"/>
    <w:rsid w:val="00A803A2"/>
    <w:rsid w:val="00A825FE"/>
    <w:rsid w:val="00A86817"/>
    <w:rsid w:val="00A91442"/>
    <w:rsid w:val="00A918A1"/>
    <w:rsid w:val="00A93E34"/>
    <w:rsid w:val="00AA2B0C"/>
    <w:rsid w:val="00AC14DC"/>
    <w:rsid w:val="00AC2A8D"/>
    <w:rsid w:val="00AC34E9"/>
    <w:rsid w:val="00AC37CF"/>
    <w:rsid w:val="00AC64F3"/>
    <w:rsid w:val="00AD74A0"/>
    <w:rsid w:val="00AE16CF"/>
    <w:rsid w:val="00AE3AE0"/>
    <w:rsid w:val="00AE5BB6"/>
    <w:rsid w:val="00AE5E61"/>
    <w:rsid w:val="00AF2210"/>
    <w:rsid w:val="00AF4358"/>
    <w:rsid w:val="00B03413"/>
    <w:rsid w:val="00B058F0"/>
    <w:rsid w:val="00B34CCE"/>
    <w:rsid w:val="00B34E95"/>
    <w:rsid w:val="00B4148D"/>
    <w:rsid w:val="00B45655"/>
    <w:rsid w:val="00B523D6"/>
    <w:rsid w:val="00B546FC"/>
    <w:rsid w:val="00B57198"/>
    <w:rsid w:val="00B800B4"/>
    <w:rsid w:val="00B80FF2"/>
    <w:rsid w:val="00B84229"/>
    <w:rsid w:val="00B869B9"/>
    <w:rsid w:val="00B86F21"/>
    <w:rsid w:val="00BA5AF4"/>
    <w:rsid w:val="00BB276E"/>
    <w:rsid w:val="00BB3F57"/>
    <w:rsid w:val="00BB650A"/>
    <w:rsid w:val="00BD1551"/>
    <w:rsid w:val="00BE18C8"/>
    <w:rsid w:val="00BE4F71"/>
    <w:rsid w:val="00BF05B8"/>
    <w:rsid w:val="00BF4D33"/>
    <w:rsid w:val="00C0082F"/>
    <w:rsid w:val="00C119B0"/>
    <w:rsid w:val="00C21BC8"/>
    <w:rsid w:val="00C33BDB"/>
    <w:rsid w:val="00C36936"/>
    <w:rsid w:val="00C3784A"/>
    <w:rsid w:val="00C4226A"/>
    <w:rsid w:val="00C434F8"/>
    <w:rsid w:val="00C45E1C"/>
    <w:rsid w:val="00C51EE3"/>
    <w:rsid w:val="00C63CB0"/>
    <w:rsid w:val="00C64824"/>
    <w:rsid w:val="00C648D4"/>
    <w:rsid w:val="00C852E6"/>
    <w:rsid w:val="00C866B5"/>
    <w:rsid w:val="00C94AA7"/>
    <w:rsid w:val="00CA5B2C"/>
    <w:rsid w:val="00CB265A"/>
    <w:rsid w:val="00CB26CA"/>
    <w:rsid w:val="00CC332D"/>
    <w:rsid w:val="00CC3C05"/>
    <w:rsid w:val="00CC5695"/>
    <w:rsid w:val="00CC5E12"/>
    <w:rsid w:val="00CC68A9"/>
    <w:rsid w:val="00CD4814"/>
    <w:rsid w:val="00CE2688"/>
    <w:rsid w:val="00CE5A63"/>
    <w:rsid w:val="00CF367F"/>
    <w:rsid w:val="00CF6A51"/>
    <w:rsid w:val="00D1113A"/>
    <w:rsid w:val="00D11289"/>
    <w:rsid w:val="00D16A80"/>
    <w:rsid w:val="00D249F1"/>
    <w:rsid w:val="00D31AE8"/>
    <w:rsid w:val="00D33D14"/>
    <w:rsid w:val="00D371A3"/>
    <w:rsid w:val="00D50E26"/>
    <w:rsid w:val="00D51351"/>
    <w:rsid w:val="00D663A3"/>
    <w:rsid w:val="00D67837"/>
    <w:rsid w:val="00D679B4"/>
    <w:rsid w:val="00D70D9B"/>
    <w:rsid w:val="00D71DE7"/>
    <w:rsid w:val="00D75F5A"/>
    <w:rsid w:val="00D80345"/>
    <w:rsid w:val="00D80867"/>
    <w:rsid w:val="00D8119D"/>
    <w:rsid w:val="00DA5733"/>
    <w:rsid w:val="00DA65D5"/>
    <w:rsid w:val="00DB1587"/>
    <w:rsid w:val="00DB288B"/>
    <w:rsid w:val="00DB74F8"/>
    <w:rsid w:val="00DC3405"/>
    <w:rsid w:val="00DC7792"/>
    <w:rsid w:val="00DD078B"/>
    <w:rsid w:val="00DD08DA"/>
    <w:rsid w:val="00DD1704"/>
    <w:rsid w:val="00DD7008"/>
    <w:rsid w:val="00DE33ED"/>
    <w:rsid w:val="00DE47A1"/>
    <w:rsid w:val="00DF03BA"/>
    <w:rsid w:val="00DF08B9"/>
    <w:rsid w:val="00DF1AC4"/>
    <w:rsid w:val="00E0723C"/>
    <w:rsid w:val="00E115A3"/>
    <w:rsid w:val="00E13538"/>
    <w:rsid w:val="00E21B59"/>
    <w:rsid w:val="00E2487A"/>
    <w:rsid w:val="00E24909"/>
    <w:rsid w:val="00E2627E"/>
    <w:rsid w:val="00E31109"/>
    <w:rsid w:val="00E325A9"/>
    <w:rsid w:val="00E32A56"/>
    <w:rsid w:val="00E33D6D"/>
    <w:rsid w:val="00E35DCC"/>
    <w:rsid w:val="00E42768"/>
    <w:rsid w:val="00E43B4B"/>
    <w:rsid w:val="00E51744"/>
    <w:rsid w:val="00E54B03"/>
    <w:rsid w:val="00E54B4C"/>
    <w:rsid w:val="00E56937"/>
    <w:rsid w:val="00E6096D"/>
    <w:rsid w:val="00E70C06"/>
    <w:rsid w:val="00E8193A"/>
    <w:rsid w:val="00E86071"/>
    <w:rsid w:val="00E900E6"/>
    <w:rsid w:val="00E95C16"/>
    <w:rsid w:val="00EA2655"/>
    <w:rsid w:val="00EA3DC4"/>
    <w:rsid w:val="00EA5318"/>
    <w:rsid w:val="00EA7D53"/>
    <w:rsid w:val="00EB779D"/>
    <w:rsid w:val="00EC612F"/>
    <w:rsid w:val="00EC7786"/>
    <w:rsid w:val="00ED04EC"/>
    <w:rsid w:val="00ED0E2C"/>
    <w:rsid w:val="00ED5635"/>
    <w:rsid w:val="00EE5FE6"/>
    <w:rsid w:val="00EF0451"/>
    <w:rsid w:val="00EF1830"/>
    <w:rsid w:val="00EF44C8"/>
    <w:rsid w:val="00F0027C"/>
    <w:rsid w:val="00F01367"/>
    <w:rsid w:val="00F02589"/>
    <w:rsid w:val="00F048AA"/>
    <w:rsid w:val="00F05A92"/>
    <w:rsid w:val="00F11010"/>
    <w:rsid w:val="00F14268"/>
    <w:rsid w:val="00F40A20"/>
    <w:rsid w:val="00F41D0B"/>
    <w:rsid w:val="00F4488D"/>
    <w:rsid w:val="00F5533C"/>
    <w:rsid w:val="00F5672F"/>
    <w:rsid w:val="00F56FB5"/>
    <w:rsid w:val="00F65005"/>
    <w:rsid w:val="00F677E0"/>
    <w:rsid w:val="00F67D43"/>
    <w:rsid w:val="00F70CC4"/>
    <w:rsid w:val="00F74E18"/>
    <w:rsid w:val="00F80538"/>
    <w:rsid w:val="00F874D0"/>
    <w:rsid w:val="00F966D0"/>
    <w:rsid w:val="00FA3B58"/>
    <w:rsid w:val="00FA55BB"/>
    <w:rsid w:val="00FB132D"/>
    <w:rsid w:val="00FB135D"/>
    <w:rsid w:val="00FB3FA8"/>
    <w:rsid w:val="00FB6D9B"/>
    <w:rsid w:val="00FB7091"/>
    <w:rsid w:val="00FD1EA0"/>
    <w:rsid w:val="00FD2E99"/>
    <w:rsid w:val="00FD30D7"/>
    <w:rsid w:val="00FD3C67"/>
    <w:rsid w:val="00FD7AFF"/>
    <w:rsid w:val="00FE0B16"/>
    <w:rsid w:val="00FF08B4"/>
    <w:rsid w:val="00FF147E"/>
    <w:rsid w:val="00FF1E72"/>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AE3027F"/>
  <w15:docId w15:val="{4A454C5B-32DC-4227-816C-1243367F0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2"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CF8"/>
    <w:rPr>
      <w:sz w:val="24"/>
      <w:szCs w:val="24"/>
      <w:lang w:eastAsia="en-US"/>
    </w:rPr>
  </w:style>
  <w:style w:type="paragraph" w:styleId="Heading1">
    <w:name w:val="heading 1"/>
    <w:basedOn w:val="Normal"/>
    <w:next w:val="Normal"/>
    <w:qFormat/>
    <w:pPr>
      <w:keepNext/>
      <w:numPr>
        <w:numId w:val="31"/>
      </w:numPr>
      <w:tabs>
        <w:tab w:val="clear" w:pos="432"/>
        <w:tab w:val="num" w:pos="482"/>
      </w:tabs>
      <w:spacing w:before="240" w:after="60"/>
      <w:ind w:left="482" w:hanging="482"/>
      <w:outlineLvl w:val="0"/>
    </w:pPr>
    <w:rPr>
      <w:rFonts w:ascii="Franklin Gothic Condensed" w:hAnsi="Franklin Gothic Condensed"/>
      <w:kern w:val="28"/>
      <w:sz w:val="48"/>
      <w:szCs w:val="20"/>
      <w:lang w:eastAsia="de-DE"/>
    </w:rPr>
  </w:style>
  <w:style w:type="paragraph" w:styleId="Heading2">
    <w:name w:val="heading 2"/>
    <w:basedOn w:val="Heading1"/>
    <w:next w:val="Normal"/>
    <w:qFormat/>
    <w:pPr>
      <w:numPr>
        <w:ilvl w:val="1"/>
        <w:numId w:val="32"/>
      </w:numPr>
      <w:tabs>
        <w:tab w:val="clear" w:pos="576"/>
        <w:tab w:val="num" w:pos="737"/>
      </w:tabs>
      <w:ind w:left="737" w:hanging="737"/>
      <w:outlineLvl w:val="1"/>
    </w:pPr>
    <w:rPr>
      <w:sz w:val="40"/>
    </w:rPr>
  </w:style>
  <w:style w:type="paragraph" w:styleId="Heading3">
    <w:name w:val="heading 3"/>
    <w:basedOn w:val="Heading2"/>
    <w:next w:val="Normal"/>
    <w:qFormat/>
    <w:pPr>
      <w:numPr>
        <w:ilvl w:val="2"/>
        <w:numId w:val="33"/>
      </w:numPr>
      <w:tabs>
        <w:tab w:val="clear" w:pos="1080"/>
        <w:tab w:val="num" w:pos="1021"/>
      </w:tabs>
      <w:ind w:left="1021" w:hanging="1021"/>
      <w:outlineLvl w:val="2"/>
    </w:pPr>
    <w:rPr>
      <w:sz w:val="36"/>
    </w:rPr>
  </w:style>
  <w:style w:type="paragraph" w:styleId="Heading4">
    <w:name w:val="heading 4"/>
    <w:basedOn w:val="Heading3"/>
    <w:next w:val="Normal"/>
    <w:qFormat/>
    <w:pPr>
      <w:numPr>
        <w:ilvl w:val="3"/>
        <w:numId w:val="34"/>
      </w:numPr>
      <w:tabs>
        <w:tab w:val="clear" w:pos="1080"/>
        <w:tab w:val="num" w:pos="1191"/>
      </w:tabs>
      <w:ind w:left="1191" w:hanging="1191"/>
      <w:outlineLvl w:val="3"/>
    </w:pPr>
    <w:rPr>
      <w:rFonts w:ascii="News Gothic" w:hAnsi="News Gothic"/>
      <w:b/>
      <w:sz w:val="28"/>
    </w:rPr>
  </w:style>
  <w:style w:type="paragraph" w:styleId="Heading5">
    <w:name w:val="heading 5"/>
    <w:basedOn w:val="Heading4"/>
    <w:next w:val="Normal"/>
    <w:qFormat/>
    <w:pPr>
      <w:numPr>
        <w:ilvl w:val="4"/>
        <w:numId w:val="35"/>
      </w:numPr>
      <w:tabs>
        <w:tab w:val="clear" w:pos="1080"/>
        <w:tab w:val="num" w:pos="1276"/>
      </w:tabs>
      <w:ind w:left="1276" w:hanging="1276"/>
      <w:outlineLvl w:val="4"/>
    </w:pPr>
    <w:rPr>
      <w:sz w:val="24"/>
    </w:rPr>
  </w:style>
  <w:style w:type="paragraph" w:styleId="Heading6">
    <w:name w:val="heading 6"/>
    <w:basedOn w:val="Heading5"/>
    <w:next w:val="Normal"/>
    <w:qFormat/>
    <w:pPr>
      <w:numPr>
        <w:ilvl w:val="5"/>
        <w:numId w:val="36"/>
      </w:numPr>
      <w:tabs>
        <w:tab w:val="clear" w:pos="1440"/>
        <w:tab w:val="num" w:pos="1418"/>
      </w:tabs>
      <w:ind w:left="1418" w:hanging="1418"/>
      <w:outlineLvl w:val="5"/>
    </w:pPr>
    <w:rPr>
      <w:b w:val="0"/>
    </w:rPr>
  </w:style>
  <w:style w:type="paragraph" w:styleId="Heading7">
    <w:name w:val="heading 7"/>
    <w:basedOn w:val="Normal"/>
    <w:next w:val="Normal"/>
    <w:qFormat/>
    <w:pPr>
      <w:keepNext/>
      <w:jc w:val="center"/>
      <w:outlineLvl w:val="6"/>
    </w:pPr>
    <w:rPr>
      <w:rFonts w:ascii="News Gothic" w:hAnsi="News Gothic"/>
      <w:b/>
      <w:sz w:val="28"/>
      <w:szCs w:val="20"/>
      <w:lang w:eastAsia="de-DE"/>
    </w:rPr>
  </w:style>
  <w:style w:type="paragraph" w:styleId="Heading8">
    <w:name w:val="heading 8"/>
    <w:basedOn w:val="Normal"/>
    <w:next w:val="Normal"/>
    <w:link w:val="Heading8Char"/>
    <w:qFormat/>
    <w:pPr>
      <w:keepNext/>
      <w:jc w:val="center"/>
      <w:outlineLvl w:val="7"/>
    </w:pPr>
    <w:rPr>
      <w:rFonts w:ascii="News Gothic" w:hAnsi="News Gothic"/>
      <w:b/>
      <w:color w:val="00FFFF"/>
      <w:sz w:val="28"/>
      <w:szCs w:val="20"/>
      <w:lang w:eastAsia="de-DE"/>
    </w:rPr>
  </w:style>
  <w:style w:type="paragraph" w:styleId="Heading9">
    <w:name w:val="heading 9"/>
    <w:basedOn w:val="Normal"/>
    <w:next w:val="Normal"/>
    <w:qFormat/>
    <w:pPr>
      <w:keepNext/>
      <w:ind w:right="2374"/>
      <w:outlineLvl w:val="8"/>
    </w:pPr>
    <w:rPr>
      <w:rFonts w:ascii="Arial MT" w:hAnsi="Arial MT"/>
      <w:b/>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Pr>
      <w:rFonts w:ascii="Arial" w:hAnsi="Arial" w:cs="Arial"/>
      <w:sz w:val="20"/>
      <w:szCs w:val="20"/>
      <w:lang w:eastAsia="de-DE"/>
    </w:rPr>
  </w:style>
  <w:style w:type="paragraph" w:styleId="Footer">
    <w:name w:val="footer"/>
    <w:basedOn w:val="Normal"/>
    <w:link w:val="FooterChar"/>
    <w:uiPriority w:val="2"/>
    <w:pPr>
      <w:tabs>
        <w:tab w:val="center" w:pos="4820"/>
        <w:tab w:val="right" w:pos="9639"/>
      </w:tabs>
    </w:pPr>
    <w:rPr>
      <w:rFonts w:ascii="News Gothic" w:hAnsi="News Gothic"/>
      <w:sz w:val="12"/>
      <w:szCs w:val="20"/>
      <w:lang w:eastAsia="de-DE"/>
    </w:rPr>
  </w:style>
  <w:style w:type="paragraph" w:customStyle="1" w:styleId="Standard-Prsentation">
    <w:name w:val="Standard-Präsentation"/>
    <w:basedOn w:val="Normal"/>
    <w:rPr>
      <w:rFonts w:ascii="News Gothic" w:hAnsi="News Gothic"/>
      <w:sz w:val="28"/>
      <w:szCs w:val="20"/>
      <w:lang w:eastAsia="de-DE"/>
    </w:rPr>
  </w:style>
  <w:style w:type="paragraph" w:customStyle="1" w:styleId="Feldbezeichnung">
    <w:name w:val="Feldbezeichnung"/>
    <w:basedOn w:val="Header"/>
    <w:rPr>
      <w:sz w:val="18"/>
    </w:rPr>
  </w:style>
  <w:style w:type="character" w:styleId="PageNumber">
    <w:name w:val="page number"/>
    <w:rPr>
      <w:rFonts w:ascii="News Gothic" w:hAnsi="News Gothic"/>
      <w:sz w:val="16"/>
    </w:rPr>
  </w:style>
  <w:style w:type="paragraph" w:customStyle="1" w:styleId="Firmenbezeichnung">
    <w:name w:val="Firmenbezeichnung"/>
    <w:basedOn w:val="Header"/>
    <w:pPr>
      <w:spacing w:before="57" w:after="567"/>
    </w:pPr>
  </w:style>
  <w:style w:type="paragraph" w:customStyle="1" w:styleId="Import-Font">
    <w:name w:val="Import-Font"/>
    <w:basedOn w:val="BodyText2"/>
    <w:pPr>
      <w:framePr w:hSpace="142" w:wrap="notBeside" w:vAnchor="page" w:hAnchor="page" w:x="1419" w:y="3176" w:anchorLock="1"/>
      <w:spacing w:after="0" w:line="240" w:lineRule="exact"/>
    </w:pPr>
    <w:rPr>
      <w:rFonts w:ascii="Courier New" w:hAnsi="Courier New"/>
    </w:rPr>
  </w:style>
  <w:style w:type="paragraph" w:customStyle="1" w:styleId="Gliederung">
    <w:name w:val="Gliederung"/>
    <w:basedOn w:val="Normal"/>
    <w:pPr>
      <w:numPr>
        <w:numId w:val="40"/>
      </w:numPr>
    </w:pPr>
    <w:rPr>
      <w:rFonts w:ascii="News Gothic" w:hAnsi="News Gothic"/>
      <w:sz w:val="20"/>
      <w:szCs w:val="20"/>
      <w:lang w:eastAsia="de-DE"/>
    </w:rPr>
  </w:style>
  <w:style w:type="paragraph" w:styleId="BodyText2">
    <w:name w:val="Body Text 2"/>
    <w:basedOn w:val="Normal"/>
    <w:pPr>
      <w:spacing w:after="120" w:line="480" w:lineRule="auto"/>
    </w:pPr>
    <w:rPr>
      <w:rFonts w:ascii="News Gothic" w:hAnsi="News Gothic"/>
      <w:sz w:val="20"/>
      <w:szCs w:val="20"/>
      <w:lang w:eastAsia="de-DE"/>
    </w:rPr>
  </w:style>
  <w:style w:type="paragraph" w:customStyle="1" w:styleId="Schild2">
    <w:name w:val="Schild 2"/>
    <w:basedOn w:val="Normal"/>
    <w:pPr>
      <w:spacing w:before="60"/>
      <w:ind w:left="567" w:right="113"/>
    </w:pPr>
    <w:rPr>
      <w:rFonts w:ascii="Franklin Gothic Condensed" w:hAnsi="Franklin Gothic Condensed"/>
      <w:sz w:val="36"/>
      <w:szCs w:val="20"/>
      <w:lang w:eastAsia="de-DE"/>
    </w:rPr>
  </w:style>
  <w:style w:type="paragraph" w:customStyle="1" w:styleId="Schild1">
    <w:name w:val="Schild 1"/>
    <w:basedOn w:val="Normal"/>
    <w:next w:val="Schild2"/>
    <w:autoRedefine/>
    <w:pPr>
      <w:spacing w:before="1440"/>
      <w:ind w:left="567" w:right="284"/>
    </w:pPr>
    <w:rPr>
      <w:rFonts w:ascii="Franklin Gothic Condensed" w:hAnsi="Franklin Gothic Condensed"/>
      <w:sz w:val="36"/>
      <w:szCs w:val="20"/>
      <w:lang w:eastAsia="de-DE"/>
    </w:rPr>
  </w:style>
  <w:style w:type="paragraph" w:customStyle="1" w:styleId="Schil1a">
    <w:name w:val="Schil1a"/>
    <w:basedOn w:val="Schild1"/>
    <w:autoRedefine/>
    <w:pPr>
      <w:spacing w:before="960" w:line="360" w:lineRule="auto"/>
    </w:pPr>
  </w:style>
  <w:style w:type="paragraph" w:customStyle="1" w:styleId="Schild2a">
    <w:name w:val="Schild 2a"/>
    <w:basedOn w:val="Schild2"/>
    <w:autoRedefine/>
    <w:pPr>
      <w:spacing w:line="360" w:lineRule="auto"/>
      <w:ind w:left="113"/>
      <w:jc w:val="right"/>
    </w:pPr>
  </w:style>
  <w:style w:type="paragraph" w:customStyle="1" w:styleId="Schild1a">
    <w:name w:val="Schild 1a"/>
    <w:basedOn w:val="Schild1"/>
    <w:next w:val="Schild2a"/>
    <w:autoRedefine/>
    <w:pPr>
      <w:spacing w:before="960" w:line="360" w:lineRule="auto"/>
      <w:ind w:left="113"/>
      <w:jc w:val="right"/>
    </w:pPr>
  </w:style>
  <w:style w:type="paragraph" w:customStyle="1" w:styleId="Namen">
    <w:name w:val="Namen"/>
    <w:basedOn w:val="Normal"/>
    <w:autoRedefine/>
    <w:pPr>
      <w:spacing w:before="480"/>
      <w:jc w:val="center"/>
    </w:pPr>
    <w:rPr>
      <w:rFonts w:ascii="Franklin Gothic Condensed" w:hAnsi="Franklin Gothic Condensed"/>
      <w:sz w:val="36"/>
      <w:szCs w:val="20"/>
      <w:lang w:eastAsia="de-DE"/>
    </w:rPr>
  </w:style>
  <w:style w:type="paragraph" w:customStyle="1" w:styleId="Presse-Titel">
    <w:name w:val="Presse-Titel"/>
    <w:basedOn w:val="Normal"/>
    <w:next w:val="Presse-Standard"/>
    <w:pPr>
      <w:spacing w:line="720" w:lineRule="auto"/>
      <w:jc w:val="both"/>
    </w:pPr>
    <w:rPr>
      <w:rFonts w:ascii="Arial MT" w:hAnsi="Arial MT"/>
      <w:b/>
      <w:szCs w:val="20"/>
      <w:lang w:eastAsia="de-DE"/>
    </w:rPr>
  </w:style>
  <w:style w:type="paragraph" w:customStyle="1" w:styleId="Presse-Information">
    <w:name w:val="Presse-Information"/>
    <w:basedOn w:val="Normal"/>
    <w:pPr>
      <w:pBdr>
        <w:bottom w:val="single" w:sz="4" w:space="1" w:color="auto"/>
      </w:pBdr>
      <w:tabs>
        <w:tab w:val="right" w:pos="9072"/>
      </w:tabs>
    </w:pPr>
    <w:rPr>
      <w:rFonts w:ascii="Arial MT" w:hAnsi="Arial MT"/>
      <w:sz w:val="32"/>
      <w:szCs w:val="20"/>
      <w:lang w:eastAsia="de-DE"/>
    </w:rPr>
  </w:style>
  <w:style w:type="paragraph" w:customStyle="1" w:styleId="Presse-Fuzeile">
    <w:name w:val="Presse-Fußzeile"/>
    <w:basedOn w:val="Normal"/>
    <w:pPr>
      <w:pBdr>
        <w:bottom w:val="single" w:sz="4" w:space="1" w:color="auto"/>
      </w:pBdr>
      <w:tabs>
        <w:tab w:val="right" w:pos="9072"/>
      </w:tabs>
    </w:pPr>
    <w:rPr>
      <w:rFonts w:ascii="Arial MT" w:hAnsi="Arial MT"/>
      <w:sz w:val="14"/>
      <w:szCs w:val="20"/>
      <w:lang w:eastAsia="de-DE"/>
    </w:rPr>
  </w:style>
  <w:style w:type="paragraph" w:customStyle="1" w:styleId="Presse-Standard">
    <w:name w:val="Presse-Standard"/>
    <w:basedOn w:val="Normal"/>
    <w:link w:val="Presse-StandardZchn"/>
    <w:qFormat/>
    <w:pPr>
      <w:spacing w:line="360" w:lineRule="auto"/>
      <w:jc w:val="both"/>
    </w:pPr>
    <w:rPr>
      <w:rFonts w:ascii="Arial" w:hAnsi="Arial" w:cs="Arial"/>
      <w:bCs/>
      <w:szCs w:val="20"/>
      <w:lang w:eastAsia="de-DE"/>
    </w:rPr>
  </w:style>
  <w:style w:type="paragraph" w:customStyle="1" w:styleId="Presse-Untertitel">
    <w:name w:val="Presse-Untertitel"/>
    <w:basedOn w:val="Normal"/>
    <w:next w:val="Presse-Titel"/>
    <w:pPr>
      <w:spacing w:line="720" w:lineRule="auto"/>
      <w:jc w:val="both"/>
    </w:pPr>
    <w:rPr>
      <w:rFonts w:ascii="Arial MT" w:hAnsi="Arial MT"/>
      <w:sz w:val="20"/>
      <w:szCs w:val="20"/>
      <w:u w:val="single"/>
      <w:lang w:eastAsia="de-DE"/>
    </w:rPr>
  </w:style>
  <w:style w:type="character" w:styleId="CommentReference">
    <w:name w:val="annotation reference"/>
    <w:semiHidden/>
    <w:rPr>
      <w:sz w:val="16"/>
    </w:rPr>
  </w:style>
  <w:style w:type="paragraph" w:styleId="CommentText">
    <w:name w:val="annotation text"/>
    <w:basedOn w:val="Normal"/>
    <w:semiHidden/>
    <w:rPr>
      <w:rFonts w:ascii="News Gothic" w:hAnsi="News Gothic"/>
      <w:sz w:val="20"/>
      <w:szCs w:val="20"/>
      <w:lang w:eastAsia="de-DE"/>
    </w:rPr>
  </w:style>
  <w:style w:type="character" w:styleId="Hyperlink">
    <w:name w:val="Hyperlink"/>
    <w:rPr>
      <w:color w:val="0000FF"/>
      <w:u w:val="single"/>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styleId="FollowedHyperlink">
    <w:name w:val="FollowedHyperlink"/>
    <w:rPr>
      <w:color w:val="800080"/>
      <w:u w:val="single"/>
    </w:rPr>
  </w:style>
  <w:style w:type="character" w:customStyle="1" w:styleId="FooterChar">
    <w:name w:val="Footer Char"/>
    <w:basedOn w:val="DefaultParagraphFont"/>
    <w:link w:val="Footer"/>
    <w:uiPriority w:val="2"/>
    <w:rsid w:val="00376A6D"/>
    <w:rPr>
      <w:rFonts w:ascii="News Gothic" w:hAnsi="News Gothic"/>
      <w:sz w:val="12"/>
    </w:rPr>
  </w:style>
  <w:style w:type="character" w:customStyle="1" w:styleId="Presse-StandardZchn">
    <w:name w:val="Presse-Standard Zchn"/>
    <w:link w:val="Presse-Standard"/>
    <w:rsid w:val="00376A6D"/>
    <w:rPr>
      <w:rFonts w:ascii="Arial" w:hAnsi="Arial" w:cs="Arial"/>
      <w:bCs/>
      <w:sz w:val="24"/>
    </w:rPr>
  </w:style>
  <w:style w:type="character" w:customStyle="1" w:styleId="Heading8Char">
    <w:name w:val="Heading 8 Char"/>
    <w:basedOn w:val="DefaultParagraphFont"/>
    <w:link w:val="Heading8"/>
    <w:rsid w:val="00B058F0"/>
    <w:rPr>
      <w:rFonts w:ascii="News Gothic" w:hAnsi="News Gothic"/>
      <w:b/>
      <w:color w:val="00FFFF"/>
      <w:sz w:val="28"/>
    </w:rPr>
  </w:style>
  <w:style w:type="character" w:customStyle="1" w:styleId="HeaderChar">
    <w:name w:val="Header Char"/>
    <w:basedOn w:val="DefaultParagraphFont"/>
    <w:link w:val="Header"/>
    <w:rsid w:val="00B058F0"/>
    <w:rPr>
      <w:rFonts w:ascii="Arial" w:hAnsi="Arial" w:cs="Arial"/>
    </w:rPr>
  </w:style>
  <w:style w:type="paragraph" w:customStyle="1" w:styleId="PAGParagraphNormal">
    <w:name w:val="_PAG_Paragraph_Normal"/>
    <w:basedOn w:val="Normal"/>
    <w:link w:val="PAGParagraphNormalZchn"/>
    <w:qFormat/>
    <w:rsid w:val="00A93E34"/>
    <w:pPr>
      <w:suppressAutoHyphens/>
      <w:spacing w:after="240" w:line="360" w:lineRule="auto"/>
      <w:jc w:val="both"/>
    </w:pPr>
    <w:rPr>
      <w:rFonts w:ascii="Arial" w:eastAsia="Noto Sans CJK SC" w:hAnsi="Arial" w:cs="Arial"/>
      <w:kern w:val="1"/>
      <w:lang w:eastAsia="zh-CN" w:bidi="hi-IN"/>
    </w:rPr>
  </w:style>
  <w:style w:type="character" w:customStyle="1" w:styleId="PAGParagraphNormalZchn">
    <w:name w:val="_PAG_Paragraph_Normal Zchn"/>
    <w:link w:val="PAGParagraphNormal"/>
    <w:rsid w:val="00A93E34"/>
    <w:rPr>
      <w:rFonts w:ascii="Arial" w:eastAsia="Noto Sans CJK SC" w:hAnsi="Arial" w:cs="Arial"/>
      <w:kern w:val="1"/>
      <w:sz w:val="24"/>
      <w:szCs w:val="24"/>
      <w:lang w:eastAsia="zh-CN" w:bidi="hi-IN"/>
    </w:rPr>
  </w:style>
  <w:style w:type="paragraph" w:styleId="PlainText">
    <w:name w:val="Plain Text"/>
    <w:basedOn w:val="Normal"/>
    <w:link w:val="PlainTextChar"/>
    <w:uiPriority w:val="99"/>
    <w:semiHidden/>
    <w:unhideWhenUsed/>
    <w:rsid w:val="002A3A50"/>
    <w:rPr>
      <w:rFonts w:ascii="Arial" w:eastAsiaTheme="minorHAnsi" w:hAnsi="Arial" w:cs="Consolas"/>
      <w:szCs w:val="21"/>
    </w:rPr>
  </w:style>
  <w:style w:type="character" w:customStyle="1" w:styleId="PlainTextChar">
    <w:name w:val="Plain Text Char"/>
    <w:basedOn w:val="DefaultParagraphFont"/>
    <w:link w:val="PlainText"/>
    <w:uiPriority w:val="99"/>
    <w:semiHidden/>
    <w:rsid w:val="002A3A50"/>
    <w:rPr>
      <w:rFonts w:ascii="Arial" w:eastAsiaTheme="minorHAnsi" w:hAnsi="Arial" w:cs="Consolas"/>
      <w:sz w:val="24"/>
      <w:szCs w:val="21"/>
      <w:lang w:eastAsia="en-US"/>
    </w:rPr>
  </w:style>
  <w:style w:type="paragraph" w:customStyle="1" w:styleId="Flietext">
    <w:name w:val="Fließtext"/>
    <w:basedOn w:val="Normal"/>
    <w:link w:val="FlietextZchn"/>
    <w:qFormat/>
    <w:rsid w:val="00330339"/>
    <w:pPr>
      <w:spacing w:line="216" w:lineRule="auto"/>
    </w:pPr>
    <w:rPr>
      <w:rFonts w:asciiTheme="minorHAnsi" w:hAnsiTheme="minorHAnsi"/>
    </w:rPr>
  </w:style>
  <w:style w:type="paragraph" w:customStyle="1" w:styleId="FlietextBrief">
    <w:name w:val="Fließtext Brief"/>
    <w:basedOn w:val="Flietext"/>
    <w:link w:val="FlietextBriefZchn"/>
    <w:uiPriority w:val="2"/>
    <w:semiHidden/>
    <w:rsid w:val="00330339"/>
  </w:style>
  <w:style w:type="character" w:customStyle="1" w:styleId="FlietextZchn">
    <w:name w:val="Fließtext Zchn"/>
    <w:basedOn w:val="DefaultParagraphFont"/>
    <w:link w:val="Flietext"/>
    <w:rsid w:val="00330339"/>
    <w:rPr>
      <w:rFonts w:asciiTheme="minorHAnsi" w:hAnsiTheme="minorHAnsi"/>
      <w:sz w:val="24"/>
      <w:szCs w:val="24"/>
      <w:lang w:eastAsia="en-US"/>
    </w:rPr>
  </w:style>
  <w:style w:type="character" w:customStyle="1" w:styleId="FlietextBriefZchn">
    <w:name w:val="Fließtext Brief Zchn"/>
    <w:basedOn w:val="FlietextZchn"/>
    <w:link w:val="FlietextBrief"/>
    <w:uiPriority w:val="2"/>
    <w:semiHidden/>
    <w:rsid w:val="00330339"/>
    <w:rPr>
      <w:rFonts w:asciiTheme="minorHAnsi" w:hAnsiTheme="minorHAnsi"/>
      <w:sz w:val="24"/>
      <w:szCs w:val="24"/>
      <w:lang w:eastAsia="en-US"/>
    </w:rPr>
  </w:style>
  <w:style w:type="paragraph" w:styleId="ListParagraph">
    <w:name w:val="List Paragraph"/>
    <w:basedOn w:val="Normal"/>
    <w:uiPriority w:val="34"/>
    <w:qFormat/>
    <w:rsid w:val="00CA5B2C"/>
    <w:pPr>
      <w:ind w:left="720"/>
    </w:pPr>
    <w:rPr>
      <w:rFonts w:ascii="Calibri" w:eastAsiaTheme="minorHAnsi" w:hAnsi="Calibri" w:cs="Calibri"/>
      <w:sz w:val="22"/>
      <w:szCs w:val="22"/>
    </w:rPr>
  </w:style>
  <w:style w:type="paragraph" w:styleId="Revision">
    <w:name w:val="Revision"/>
    <w:hidden/>
    <w:uiPriority w:val="99"/>
    <w:semiHidden/>
    <w:rsid w:val="00BE4F71"/>
    <w:rPr>
      <w:rFonts w:ascii="News Gothic" w:hAnsi="News Gothic"/>
    </w:rPr>
  </w:style>
  <w:style w:type="character" w:styleId="UnresolvedMention">
    <w:name w:val="Unresolved Mention"/>
    <w:basedOn w:val="DefaultParagraphFont"/>
    <w:uiPriority w:val="99"/>
    <w:semiHidden/>
    <w:unhideWhenUsed/>
    <w:rsid w:val="00014217"/>
    <w:rPr>
      <w:color w:val="605E5C"/>
      <w:shd w:val="clear" w:color="auto" w:fill="E1DFDD"/>
    </w:rPr>
  </w:style>
  <w:style w:type="paragraph" w:styleId="HTMLPreformatted">
    <w:name w:val="HTML Preformatted"/>
    <w:basedOn w:val="Normal"/>
    <w:link w:val="HTMLPreformattedChar"/>
    <w:uiPriority w:val="99"/>
    <w:semiHidden/>
    <w:unhideWhenUsed/>
    <w:rsid w:val="00D16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
    </w:pPr>
    <w:rPr>
      <w:rFonts w:ascii="Courier New" w:eastAsiaTheme="minorHAnsi" w:hAnsi="Courier New" w:cs="Courier New"/>
      <w:lang w:val="en-US"/>
    </w:rPr>
  </w:style>
  <w:style w:type="character" w:customStyle="1" w:styleId="HTMLPreformattedChar">
    <w:name w:val="HTML Preformatted Char"/>
    <w:basedOn w:val="DefaultParagraphFont"/>
    <w:link w:val="HTMLPreformatted"/>
    <w:uiPriority w:val="99"/>
    <w:semiHidden/>
    <w:rsid w:val="00D16A80"/>
    <w:rPr>
      <w:rFonts w:ascii="Courier New" w:eastAsiaTheme="minorHAnsi" w:hAnsi="Courier New" w:cs="Courier New"/>
      <w:lang w:val="en-US" w:eastAsia="en-US"/>
    </w:rPr>
  </w:style>
  <w:style w:type="paragraph" w:styleId="NormalWeb">
    <w:name w:val="Normal (Web)"/>
    <w:basedOn w:val="Normal"/>
    <w:uiPriority w:val="99"/>
    <w:semiHidden/>
    <w:unhideWhenUsed/>
    <w:rsid w:val="00D16A80"/>
    <w:pPr>
      <w:spacing w:before="15"/>
    </w:pPr>
    <w:rPr>
      <w:rFonts w:ascii="Calibri" w:eastAsiaTheme="minorHAnsi" w:hAnsi="Calibri" w:cs="Calibri"/>
      <w:sz w:val="22"/>
      <w:szCs w:val="22"/>
      <w:lang w:val="en-US"/>
    </w:rPr>
  </w:style>
  <w:style w:type="character" w:customStyle="1" w:styleId="xwidget">
    <w:name w:val="xwidget"/>
    <w:basedOn w:val="DefaultParagraphFont"/>
    <w:rsid w:val="00D16A80"/>
  </w:style>
  <w:style w:type="character" w:customStyle="1" w:styleId="widget">
    <w:name w:val="widget"/>
    <w:basedOn w:val="DefaultParagraphFont"/>
    <w:rsid w:val="00D16A80"/>
  </w:style>
  <w:style w:type="character" w:styleId="Strong">
    <w:name w:val="Strong"/>
    <w:basedOn w:val="DefaultParagraphFont"/>
    <w:uiPriority w:val="22"/>
    <w:qFormat/>
    <w:rsid w:val="00D16A8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922325">
      <w:bodyDiv w:val="1"/>
      <w:marLeft w:val="0"/>
      <w:marRight w:val="0"/>
      <w:marTop w:val="0"/>
      <w:marBottom w:val="0"/>
      <w:divBdr>
        <w:top w:val="none" w:sz="0" w:space="0" w:color="auto"/>
        <w:left w:val="none" w:sz="0" w:space="0" w:color="auto"/>
        <w:bottom w:val="none" w:sz="0" w:space="0" w:color="auto"/>
        <w:right w:val="none" w:sz="0" w:space="0" w:color="auto"/>
      </w:divBdr>
    </w:div>
    <w:div w:id="482308487">
      <w:bodyDiv w:val="1"/>
      <w:marLeft w:val="0"/>
      <w:marRight w:val="0"/>
      <w:marTop w:val="0"/>
      <w:marBottom w:val="0"/>
      <w:divBdr>
        <w:top w:val="none" w:sz="0" w:space="0" w:color="auto"/>
        <w:left w:val="none" w:sz="0" w:space="0" w:color="auto"/>
        <w:bottom w:val="none" w:sz="0" w:space="0" w:color="auto"/>
        <w:right w:val="none" w:sz="0" w:space="0" w:color="auto"/>
      </w:divBdr>
    </w:div>
    <w:div w:id="494031706">
      <w:bodyDiv w:val="1"/>
      <w:marLeft w:val="0"/>
      <w:marRight w:val="0"/>
      <w:marTop w:val="0"/>
      <w:marBottom w:val="0"/>
      <w:divBdr>
        <w:top w:val="none" w:sz="0" w:space="0" w:color="auto"/>
        <w:left w:val="none" w:sz="0" w:space="0" w:color="auto"/>
        <w:bottom w:val="none" w:sz="0" w:space="0" w:color="auto"/>
        <w:right w:val="none" w:sz="0" w:space="0" w:color="auto"/>
      </w:divBdr>
    </w:div>
    <w:div w:id="1187404522">
      <w:bodyDiv w:val="1"/>
      <w:marLeft w:val="0"/>
      <w:marRight w:val="0"/>
      <w:marTop w:val="0"/>
      <w:marBottom w:val="0"/>
      <w:divBdr>
        <w:top w:val="none" w:sz="0" w:space="0" w:color="auto"/>
        <w:left w:val="none" w:sz="0" w:space="0" w:color="auto"/>
        <w:bottom w:val="none" w:sz="0" w:space="0" w:color="auto"/>
        <w:right w:val="none" w:sz="0" w:space="0" w:color="auto"/>
      </w:divBdr>
    </w:div>
    <w:div w:id="1202858272">
      <w:bodyDiv w:val="1"/>
      <w:marLeft w:val="0"/>
      <w:marRight w:val="0"/>
      <w:marTop w:val="0"/>
      <w:marBottom w:val="0"/>
      <w:divBdr>
        <w:top w:val="none" w:sz="0" w:space="0" w:color="auto"/>
        <w:left w:val="none" w:sz="0" w:space="0" w:color="auto"/>
        <w:bottom w:val="none" w:sz="0" w:space="0" w:color="auto"/>
        <w:right w:val="none" w:sz="0" w:space="0" w:color="auto"/>
      </w:divBdr>
    </w:div>
    <w:div w:id="1342590076">
      <w:bodyDiv w:val="1"/>
      <w:marLeft w:val="0"/>
      <w:marRight w:val="0"/>
      <w:marTop w:val="0"/>
      <w:marBottom w:val="0"/>
      <w:divBdr>
        <w:top w:val="none" w:sz="0" w:space="0" w:color="auto"/>
        <w:left w:val="none" w:sz="0" w:space="0" w:color="auto"/>
        <w:bottom w:val="none" w:sz="0" w:space="0" w:color="auto"/>
        <w:right w:val="none" w:sz="0" w:space="0" w:color="auto"/>
      </w:divBdr>
    </w:div>
    <w:div w:id="1435325904">
      <w:bodyDiv w:val="1"/>
      <w:marLeft w:val="0"/>
      <w:marRight w:val="0"/>
      <w:marTop w:val="0"/>
      <w:marBottom w:val="0"/>
      <w:divBdr>
        <w:top w:val="none" w:sz="0" w:space="0" w:color="auto"/>
        <w:left w:val="none" w:sz="0" w:space="0" w:color="auto"/>
        <w:bottom w:val="none" w:sz="0" w:space="0" w:color="auto"/>
        <w:right w:val="none" w:sz="0" w:space="0" w:color="auto"/>
      </w:divBdr>
    </w:div>
    <w:div w:id="1675107024">
      <w:bodyDiv w:val="1"/>
      <w:marLeft w:val="0"/>
      <w:marRight w:val="0"/>
      <w:marTop w:val="0"/>
      <w:marBottom w:val="0"/>
      <w:divBdr>
        <w:top w:val="none" w:sz="0" w:space="0" w:color="auto"/>
        <w:left w:val="none" w:sz="0" w:space="0" w:color="auto"/>
        <w:bottom w:val="none" w:sz="0" w:space="0" w:color="auto"/>
        <w:right w:val="none" w:sz="0" w:space="0" w:color="auto"/>
      </w:divBdr>
    </w:div>
    <w:div w:id="1821266127">
      <w:bodyDiv w:val="1"/>
      <w:marLeft w:val="0"/>
      <w:marRight w:val="0"/>
      <w:marTop w:val="0"/>
      <w:marBottom w:val="0"/>
      <w:divBdr>
        <w:top w:val="none" w:sz="0" w:space="0" w:color="auto"/>
        <w:left w:val="none" w:sz="0" w:space="0" w:color="auto"/>
        <w:bottom w:val="none" w:sz="0" w:space="0" w:color="auto"/>
        <w:right w:val="none" w:sz="0" w:space="0" w:color="auto"/>
      </w:divBdr>
    </w:div>
    <w:div w:id="1832795152">
      <w:bodyDiv w:val="1"/>
      <w:marLeft w:val="0"/>
      <w:marRight w:val="0"/>
      <w:marTop w:val="0"/>
      <w:marBottom w:val="0"/>
      <w:divBdr>
        <w:top w:val="none" w:sz="0" w:space="0" w:color="auto"/>
        <w:left w:val="none" w:sz="0" w:space="0" w:color="auto"/>
        <w:bottom w:val="none" w:sz="0" w:space="0" w:color="auto"/>
        <w:right w:val="none" w:sz="0" w:space="0" w:color="auto"/>
      </w:divBdr>
    </w:div>
    <w:div w:id="1845314773">
      <w:bodyDiv w:val="1"/>
      <w:marLeft w:val="0"/>
      <w:marRight w:val="0"/>
      <w:marTop w:val="0"/>
      <w:marBottom w:val="0"/>
      <w:divBdr>
        <w:top w:val="none" w:sz="0" w:space="0" w:color="auto"/>
        <w:left w:val="none" w:sz="0" w:space="0" w:color="auto"/>
        <w:bottom w:val="none" w:sz="0" w:space="0" w:color="auto"/>
        <w:right w:val="none" w:sz="0" w:space="0" w:color="auto"/>
      </w:divBdr>
    </w:div>
    <w:div w:id="1886140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mailto:Basyouni.abdelrahman@samaco.sa"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vIMComments xmlns="b2e8c0e9-0ce7-480b-b3a1-c65e65b6de6e" xsi:nil="true"/>
    <RevIMDeletionDate xmlns="b2e8c0e9-0ce7-480b-b3a1-c65e65b6de6e">2027-04-11T14:36:20+00:00</RevIMDeletionDate>
    <TaxCatchAll xmlns="b2e8c0e9-0ce7-480b-b3a1-c65e65b6de6e">
      <Value>1</Value>
    </TaxCatchAll>
    <lcf76f155ced4ddcb4097134ff3c332f xmlns="c5e095fb-07d8-4733-a08a-3946f9845ce3">
      <Terms xmlns="http://schemas.microsoft.com/office/infopath/2007/PartnerControls"/>
    </lcf76f155ced4ddcb4097134ff3c332f>
    <RevIMExtends xmlns="b2e8c0e9-0ce7-480b-b3a1-c65e65b6de6e">{"KSUClass":"860f14b0-beae-495c-93e3-3187f714d4fc","Classified":"2023-04-11T14:36:27.708Z"}</RevIMExtends>
    <i0f84bba906045b4af568ee102a52dcb xmlns="b2e8c0e9-0ce7-480b-b3a1-c65e65b6de6e">
      <Terms xmlns="http://schemas.microsoft.com/office/infopath/2007/PartnerControls">
        <TermInfo xmlns="http://schemas.microsoft.com/office/infopath/2007/PartnerControls">
          <TermName xmlns="http://schemas.microsoft.com/office/infopath/2007/PartnerControls">0.2 Working documents</TermName>
          <TermId xmlns="http://schemas.microsoft.com/office/infopath/2007/PartnerControls">860f14b0-beae-495c-93e3-3187f714d4fc</TermId>
        </TermInfo>
      </Terms>
    </i0f84bba906045b4af568ee102a52dcb>
    <RevIMEventDate xmlns="b2e8c0e9-0ce7-480b-b3a1-c65e65b6de6e" xsi:nil="true"/>
    <RevIMDocumentOwner xmlns="b2e8c0e9-0ce7-480b-b3a1-c65e65b6de6e">
      <UserInfo>
        <DisplayName/>
        <AccountId xsi:nil="true"/>
        <AccountType/>
      </UserInfo>
    </RevIMDocumentOwner>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3EF1CEB4EAD0B47973DA7EBF745D58A" ma:contentTypeVersion="23" ma:contentTypeDescription="Create a new document." ma:contentTypeScope="" ma:versionID="52a99961c057846fc0a9d0240907789a">
  <xsd:schema xmlns:xsd="http://www.w3.org/2001/XMLSchema" xmlns:xs="http://www.w3.org/2001/XMLSchema" xmlns:p="http://schemas.microsoft.com/office/2006/metadata/properties" xmlns:ns2="b2e8c0e9-0ce7-480b-b3a1-c65e65b6de6e" xmlns:ns3="c5e095fb-07d8-4733-a08a-3946f9845ce3" targetNamespace="http://schemas.microsoft.com/office/2006/metadata/properties" ma:root="true" ma:fieldsID="83abe2850db1e4c075150f7990be86fb" ns2:_="" ns3:_="">
    <xsd:import namespace="b2e8c0e9-0ce7-480b-b3a1-c65e65b6de6e"/>
    <xsd:import namespace="c5e095fb-07d8-4733-a08a-3946f9845ce3"/>
    <xsd:element name="properties">
      <xsd:complexType>
        <xsd:sequence>
          <xsd:element name="documentManagement">
            <xsd:complexType>
              <xsd:all>
                <xsd:element ref="ns2:i0f84bba906045b4af568ee102a52dcb" minOccurs="0"/>
                <xsd:element ref="ns2:TaxCatchAll" minOccurs="0"/>
                <xsd:element ref="ns2:RevIMDeletionDate" minOccurs="0"/>
                <xsd:element ref="ns2:RevIMEventDate" minOccurs="0"/>
                <xsd:element ref="ns2:RevIMComments" minOccurs="0"/>
                <xsd:element ref="ns2:RevIMDocumentOwner" minOccurs="0"/>
                <xsd:element ref="ns2:RevIMExtend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LengthInSeconds" minOccurs="0"/>
                <xsd:element ref="ns3:MediaServiceOCR" minOccurs="0"/>
                <xsd:element ref="ns3:lcf76f155ced4ddcb4097134ff3c332f" minOccurs="0"/>
                <xsd:element ref="ns3:MediaServiceLocat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e8c0e9-0ce7-480b-b3a1-c65e65b6de6e" elementFormDefault="qualified">
    <xsd:import namespace="http://schemas.microsoft.com/office/2006/documentManagement/types"/>
    <xsd:import namespace="http://schemas.microsoft.com/office/infopath/2007/PartnerControls"/>
    <xsd:element name="i0f84bba906045b4af568ee102a52dcb" ma:index="9" nillable="true" ma:taxonomy="true" ma:internalName="i0f84bba906045b4af568ee102a52dcb" ma:taxonomyFieldName="RevIMBCS" ma:displayName="CSD Class" ma:readOnly="true" ma:default="1;#0.2 Working documents|860f14b0-beae-495c-93e3-3187f714d4fc" ma:fieldId="{20f84bba-9060-45b4-af56-8ee102a52dcb}" ma:sspId="11f93a7e-e8d8-45f1-8a13-907dadde1127" ma:termSetId="b795bf2d-8abe-423c-bac8-6c6bed63d3a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b7cf52f8-11d2-4925-91ce-100d8153ff5a}" ma:internalName="TaxCatchAll" ma:showField="CatchAllData" ma:web="b2e8c0e9-0ce7-480b-b3a1-c65e65b6de6e">
      <xsd:complexType>
        <xsd:complexContent>
          <xsd:extension base="dms:MultiChoiceLookup">
            <xsd:sequence>
              <xsd:element name="Value" type="dms:Lookup" maxOccurs="unbounded" minOccurs="0" nillable="true"/>
            </xsd:sequence>
          </xsd:extension>
        </xsd:complexContent>
      </xsd:complexType>
    </xsd:element>
    <xsd:element name="RevIMDeletionDate" ma:index="11" nillable="true" ma:displayName="Deletion Date" ma:description="Deletion Date" ma:format="DateOnly" ma:internalName="RevIMDeletionDate" ma:readOnly="true">
      <xsd:simpleType>
        <xsd:restriction base="dms:DateTime"/>
      </xsd:simpleType>
    </xsd:element>
    <xsd:element name="RevIMEventDate" ma:index="12" nillable="true" ma:displayName="Event Date" ma:description="Event Date" ma:format="DateOnly" ma:internalName="RevIMEventDate" ma:readOnly="true">
      <xsd:simpleType>
        <xsd:restriction base="dms:DateTime"/>
      </xsd:simpleType>
    </xsd:element>
    <xsd:element name="RevIMComments" ma:index="13" nillable="true" ma:displayName="Event Comment" ma:internalName="RevIMComments" ma:readOnly="true">
      <xsd:simpleType>
        <xsd:restriction base="dms:Note">
          <xsd:maxLength value="255"/>
        </xsd:restriction>
      </xsd:simpleType>
    </xsd:element>
    <xsd:element name="RevIMDocumentOwner" ma:index="14" nillable="true" ma:displayName="Document Owner" ma:list="UserInfo" ma:internalName="RevIMDocument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MExtends" ma:index="15" nillable="true" ma:displayName="RevIMExtends" ma:hidden="true" ma:internalName="RevIMExtends" ma:readOnly="true">
      <xsd:simpleType>
        <xsd:restriction base="dms:Note"/>
      </xsd:simpleType>
    </xsd:element>
    <xsd:element name="SharedWithUsers" ma:index="2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e095fb-07d8-4733-a08a-3946f9845ce3" elementFormDefault="qualified">
    <xsd:import namespace="http://schemas.microsoft.com/office/2006/documentManagement/types"/>
    <xsd:import namespace="http://schemas.microsoft.com/office/infopath/2007/PartnerControls"/>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AutoTags" ma:index="20" nillable="true" ma:displayName="Tags" ma:internalName="MediaServiceAutoTags"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DateTaken" ma:index="23" nillable="true" ma:displayName="MediaServiceDateTaken" ma:hidden="true" ma:internalName="MediaServiceDateTaken"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OCR" ma:index="25" nillable="true" ma:displayName="Extracted Text" ma:internalName="MediaServiceOCR" ma:readOnly="true">
      <xsd:simpleType>
        <xsd:restriction base="dms:Note">
          <xsd:maxLength value="255"/>
        </xsd:restrictio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11f93a7e-e8d8-45f1-8a13-907dadde1127" ma:termSetId="09814cd3-568e-fe90-9814-8d621ff8fb84" ma:anchorId="fba54fb3-c3e1-fe81-a776-ca4b69148c4d" ma:open="true" ma:isKeyword="false">
      <xsd:complexType>
        <xsd:sequence>
          <xsd:element ref="pc:Terms" minOccurs="0" maxOccurs="1"/>
        </xsd:sequence>
      </xsd:complexType>
    </xsd:element>
    <xsd:element name="MediaServiceLocation" ma:index="2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8B74DC-D314-43FC-B69E-330B989A1D44}">
  <ds:schemaRefs>
    <ds:schemaRef ds:uri="http://schemas.microsoft.com/office/2006/metadata/properties"/>
    <ds:schemaRef ds:uri="http://schemas.microsoft.com/office/infopath/2007/PartnerControls"/>
    <ds:schemaRef ds:uri="b2e8c0e9-0ce7-480b-b3a1-c65e65b6de6e"/>
    <ds:schemaRef ds:uri="c5e095fb-07d8-4733-a08a-3946f9845ce3"/>
  </ds:schemaRefs>
</ds:datastoreItem>
</file>

<file path=customXml/itemProps2.xml><?xml version="1.0" encoding="utf-8"?>
<ds:datastoreItem xmlns:ds="http://schemas.openxmlformats.org/officeDocument/2006/customXml" ds:itemID="{E32DBE68-5021-4A94-A362-C984EE1E39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e8c0e9-0ce7-480b-b3a1-c65e65b6de6e"/>
    <ds:schemaRef ds:uri="c5e095fb-07d8-4733-a08a-3946f9845c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9BFD7E-EAC2-4193-B1AA-079B33B3AAF9}">
  <ds:schemaRefs>
    <ds:schemaRef ds:uri="http://schemas.openxmlformats.org/officeDocument/2006/bibliography"/>
  </ds:schemaRefs>
</ds:datastoreItem>
</file>

<file path=customXml/itemProps4.xml><?xml version="1.0" encoding="utf-8"?>
<ds:datastoreItem xmlns:ds="http://schemas.openxmlformats.org/officeDocument/2006/customXml" ds:itemID="{0CCE928A-7BFB-40E8-A05D-57FCB720FF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254</Words>
  <Characters>1369</Characters>
  <Application>Microsoft Office Word</Application>
  <DocSecurity>0</DocSecurity>
  <Lines>11</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Presse-Information</vt:lpstr>
      <vt:lpstr>Presse-Information</vt:lpstr>
    </vt:vector>
  </TitlesOfParts>
  <Manager>Sylvia Stadelmann</Manager>
  <Company>Dr. Ing. h.c. F. Porsche Aktiengesellschaft</Company>
  <LinksUpToDate>false</LinksUpToDate>
  <CharactersWithSpaces>1620</CharactersWithSpaces>
  <SharedDoc>false</SharedDoc>
  <HLinks>
    <vt:vector size="6" baseType="variant">
      <vt:variant>
        <vt:i4>6029325</vt:i4>
      </vt:variant>
      <vt:variant>
        <vt:i4>3</vt:i4>
      </vt:variant>
      <vt:variant>
        <vt:i4>0</vt:i4>
      </vt:variant>
      <vt:variant>
        <vt:i4>5</vt:i4>
      </vt:variant>
      <vt:variant>
        <vt:lpwstr>http://presse.porsche.de/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Stappen, Hermann-Josef, Porsche AG</dc:creator>
  <cp:keywords>Öffentlichkeitsarbeit</cp:keywords>
  <cp:lastModifiedBy>Noor Althigah</cp:lastModifiedBy>
  <cp:revision>20</cp:revision>
  <cp:lastPrinted>2024-07-28T12:35:00Z</cp:lastPrinted>
  <dcterms:created xsi:type="dcterms:W3CDTF">2026-02-03T12:40:00Z</dcterms:created>
  <dcterms:modified xsi:type="dcterms:W3CDTF">2026-02-03T12:55:00Z</dcterms:modified>
  <cp:category>Formulare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0x010100B3EF1CEB4EAD0B47973DA7EBF745D58A</vt:lpwstr>
  </property>
  <property fmtid="{D5CDD505-2E9C-101B-9397-08002B2CF9AE}" pid="4" name="RevIMBCS">
    <vt:lpwstr>1;#0.2 Working documents|860f14b0-beae-495c-93e3-3187f714d4fc</vt:lpwstr>
  </property>
</Properties>
</file>